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FE" w:rsidRDefault="009C5583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Theme="minorEastAsia" w:hAnsiTheme="minorEastAsia" w:cs="Times New Roman"/>
          <w:b/>
          <w:sz w:val="32"/>
          <w:szCs w:val="32"/>
        </w:rPr>
        <w:t>五年高考练</w:t>
      </w:r>
    </w:p>
    <w:bookmarkEnd w:id="0"/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/>
          <w:b/>
          <w:sz w:val="28"/>
          <w:szCs w:val="28"/>
        </w:rPr>
        <w:t>Ⅰ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Theme="minorEastAsia" w:cs="Times New Roman"/>
          <w:b/>
          <w:sz w:val="28"/>
          <w:szCs w:val="28"/>
        </w:rPr>
        <w:t>阅读理解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(2019</w:t>
      </w:r>
      <w:r>
        <w:rPr>
          <w:rFonts w:ascii="Times New Roman" w:eastAsiaTheme="minorEastAsia" w:hAnsiTheme="minorEastAsia" w:cs="Times New Roman"/>
          <w:sz w:val="28"/>
          <w:szCs w:val="28"/>
        </w:rPr>
        <w:t>北京</w:t>
      </w:r>
      <w:r>
        <w:rPr>
          <w:rFonts w:ascii="Times New Roman" w:eastAsiaTheme="minorEastAsia" w:hAnsi="Times New Roman" w:cs="Times New Roman"/>
          <w:sz w:val="28"/>
          <w:szCs w:val="28"/>
        </w:rPr>
        <w:t>,B,</w:t>
      </w:r>
      <w:r>
        <w:rPr>
          <w:rFonts w:asciiTheme="minorEastAsia" w:eastAsiaTheme="minorEastAsia" w:hAnsiTheme="minorEastAsia" w:cs="Times New Roman"/>
          <w:sz w:val="28"/>
          <w:szCs w:val="28"/>
        </w:rPr>
        <w:t>★★☆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76CFE" w:rsidRDefault="009C5583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Alice Moore is a teenager entrepreneur(</w:t>
      </w:r>
      <w:r>
        <w:rPr>
          <w:rFonts w:ascii="Times New Roman" w:eastAsiaTheme="minorEastAsia" w:hAnsiTheme="minorEastAsia" w:cs="Times New Roman"/>
          <w:sz w:val="28"/>
          <w:szCs w:val="28"/>
        </w:rPr>
        <w:t>创业者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), who in May 2015 set up her business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AilieCandy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By the time she was 13, her company was worth millions of dollars with the invention of a super-sweet treat that could save </w:t>
      </w:r>
      <w:r>
        <w:rPr>
          <w:rFonts w:ascii="Times New Roman" w:eastAsiaTheme="minorEastAsia" w:hAnsi="Times New Roman" w:cs="Times New Roman"/>
          <w:sz w:val="28"/>
          <w:szCs w:val="28"/>
        </w:rPr>
        <w:t>kids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teeth, instead of destroying them. </w:t>
      </w:r>
    </w:p>
    <w:p w:rsidR="00576CFE" w:rsidRDefault="009C5583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173355</wp:posOffset>
            </wp:positionV>
            <wp:extent cx="714375" cy="1085850"/>
            <wp:effectExtent l="19050" t="0" r="9525" b="0"/>
            <wp:wrapSquare wrapText="bothSides"/>
            <wp:docPr id="56" name="20gztyy5.jpg" descr="id:21474883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20gztyy5.jpg" descr="id:2147488380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8"/>
          <w:szCs w:val="28"/>
        </w:rPr>
        <w:t>It all began when Moore visited a bank with her dad. On the outing, she was offered a candy bar. However, her dad reminded her that sugary treats were bad for her teeth. But Moore was sick of missing out on candie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s. So she desired to get round the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warning,“Why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can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t I make a healthy candy that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s good for my teeth so that my parents can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t say no to it?”With that in mind, Moore asked her dad if she could start her own candy company. He recommended that she do some re</w:t>
      </w:r>
      <w:r>
        <w:rPr>
          <w:rFonts w:ascii="Times New Roman" w:eastAsiaTheme="minorEastAsia" w:hAnsi="Times New Roman" w:cs="Times New Roman"/>
          <w:sz w:val="28"/>
          <w:szCs w:val="28"/>
        </w:rPr>
        <w:t>search and talk to dentists about what a healthier candy would contain.</w:t>
      </w:r>
    </w:p>
    <w:p w:rsidR="00576CFE" w:rsidRDefault="009C5583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With her dad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s permission, she spent the next two years researching online and conducting trials to get a recipe that was both tasty and tooth-friendly. She also approached dentists to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learn more about teeth cleaning. Consequently, she succeeded in making a kind of candy only using natural sweeteners, which can reduce oral bacteria.</w:t>
      </w:r>
    </w:p>
    <w:p w:rsidR="00576CFE" w:rsidRDefault="009C5583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Moore then used her savings to get her business off the ground. Afterwards, she and her father secured th</w:t>
      </w:r>
      <w:r>
        <w:rPr>
          <w:rFonts w:ascii="Times New Roman" w:eastAsiaTheme="minorEastAsia" w:hAnsi="Times New Roman" w:cs="Times New Roman"/>
          <w:sz w:val="28"/>
          <w:szCs w:val="28"/>
        </w:rPr>
        <w:t>eir first business meeting with a supermarket owner, who finally agreed to sell Moore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s product—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CanCandy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76CFE" w:rsidRDefault="009C5583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As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CanCandy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success grows, so does Moore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s credibility as a young entrepreneur. Moore is enthusiastic about the candy she created, and she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s also p</w:t>
      </w:r>
      <w:r>
        <w:rPr>
          <w:rFonts w:ascii="Times New Roman" w:eastAsiaTheme="minorEastAsia" w:hAnsi="Times New Roman" w:cs="Times New Roman"/>
          <w:sz w:val="28"/>
          <w:szCs w:val="28"/>
        </w:rPr>
        <w:t>ositive about what the future might bring. She hopes that every kid can have a clean mouth and a broad smile.</w:t>
      </w:r>
    </w:p>
    <w:p w:rsidR="00576CFE" w:rsidRDefault="009C5583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Meanwhile, with her parents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help, Moore is generally able to live a normal teenage life. Although she founded her company early on in life, she w</w:t>
      </w:r>
      <w:r>
        <w:rPr>
          <w:rFonts w:ascii="Times New Roman" w:eastAsiaTheme="minorEastAsia" w:hAnsi="Times New Roman" w:cs="Times New Roman"/>
          <w:sz w:val="28"/>
          <w:szCs w:val="28"/>
        </w:rPr>
        <w:t>asn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t driven primarily by profit. Moore wants to use her unique talent to help others find their smiles. She donates 10% of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AilieCandy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profits to Big Smiles. With her talent and determination, it appears that the sky could be the limit for Alice Moore.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.How did Moore react to her dad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s warning?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A.She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argued with him.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B.She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tried to find a way out.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C.She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paid no attention.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D.She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chose to consult dentists.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2.What is special about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CanCandy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A.It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is beneficial to dental health.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B.It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is free of sweetene</w:t>
      </w:r>
      <w:r>
        <w:rPr>
          <w:rFonts w:ascii="Times New Roman" w:eastAsiaTheme="minorEastAsia" w:hAnsi="Times New Roman" w:cs="Times New Roman"/>
          <w:sz w:val="28"/>
          <w:szCs w:val="28"/>
        </w:rPr>
        <w:t>rs.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C.It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is sweeter than other candies.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D.It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is produced to a dentists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recipe.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3.What does Moore expect from her business?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A.To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earn more money.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B.To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help others find smiles.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C.To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make herself stand out.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D.To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beat other candy companies.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4.What can we </w:t>
      </w:r>
      <w:r>
        <w:rPr>
          <w:rFonts w:ascii="Times New Roman" w:eastAsiaTheme="minorEastAsia" w:hAnsi="Times New Roman" w:cs="Times New Roman"/>
          <w:sz w:val="28"/>
          <w:szCs w:val="28"/>
        </w:rPr>
        <w:t>learn from Alice Moore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s story?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A.Fame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is a great thirst of the young.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B.A youth is to be regarded with respect.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C.Positive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thinking and action result in success.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D.Success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means getting personal desires satisfied.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词汇积累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1.recommend </w:t>
      </w:r>
      <w:proofErr w:type="spellStart"/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vt</w:t>
      </w:r>
      <w:proofErr w:type="spellEnd"/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建议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2.permission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n.</w:t>
      </w:r>
      <w:r>
        <w:rPr>
          <w:rFonts w:ascii="Times New Roman" w:eastAsiaTheme="minorEastAsia" w:hAnsiTheme="minorEastAsia" w:cs="Times New Roman"/>
          <w:sz w:val="28"/>
          <w:szCs w:val="28"/>
        </w:rPr>
        <w:t>允许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3.consequently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adv.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因此　</w:t>
      </w:r>
      <w:r>
        <w:rPr>
          <w:rFonts w:ascii="Times New Roman" w:eastAsiaTheme="minorEastAsia" w:hAnsi="Times New Roman" w:cs="Times New Roman"/>
          <w:sz w:val="28"/>
          <w:szCs w:val="28"/>
        </w:rPr>
        <w:t>4.credibility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n.</w:t>
      </w:r>
      <w:r>
        <w:rPr>
          <w:rFonts w:ascii="Times New Roman" w:eastAsiaTheme="minorEastAsia" w:hAnsiTheme="minorEastAsia" w:cs="Times New Roman"/>
          <w:sz w:val="28"/>
          <w:szCs w:val="28"/>
        </w:rPr>
        <w:t>可信度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/>
          <w:b/>
          <w:sz w:val="28"/>
          <w:szCs w:val="28"/>
        </w:rPr>
        <w:t>Ⅱ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Theme="minorEastAsia" w:cs="Times New Roman"/>
          <w:b/>
          <w:sz w:val="28"/>
          <w:szCs w:val="28"/>
        </w:rPr>
        <w:t>语法填空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(2019</w:t>
      </w:r>
      <w:r>
        <w:rPr>
          <w:rFonts w:ascii="Times New Roman" w:eastAsiaTheme="minorEastAsia" w:hAnsiTheme="minorEastAsia" w:cs="Times New Roman"/>
          <w:sz w:val="28"/>
          <w:szCs w:val="28"/>
        </w:rPr>
        <w:t>课标全国</w:t>
      </w:r>
      <w:r>
        <w:rPr>
          <w:rFonts w:asciiTheme="minorEastAsia" w:eastAsiaTheme="minorEastAsia" w:hAnsiTheme="minorEastAsia" w:cs="Times New Roman"/>
          <w:sz w:val="28"/>
          <w:szCs w:val="28"/>
        </w:rPr>
        <w:t>Ⅱ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Theme="minorEastAsia" w:eastAsiaTheme="minorEastAsia" w:hAnsiTheme="minorEastAsia" w:cs="Times New Roman"/>
          <w:sz w:val="28"/>
          <w:szCs w:val="28"/>
        </w:rPr>
        <w:t>★★☆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76CFE" w:rsidRDefault="009C5583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 90-year-old has been awarded “Woman Of The Year” for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1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(be) Britain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 oldest full-time employee—still working 40 hours a week. Now Irene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Astbury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works from 9am to 5pm daily at the pet shop in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Macclesfield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2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she opened with her late husband Les. Her years of hard work have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3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(final) been acknowledged after a customer n</w:t>
      </w:r>
      <w:r>
        <w:rPr>
          <w:rFonts w:ascii="Times New Roman" w:eastAsiaTheme="minorEastAsia" w:hAnsi="Times New Roman" w:cs="Times New Roman"/>
          <w:sz w:val="28"/>
          <w:szCs w:val="28"/>
        </w:rPr>
        <w:t>ominated(</w:t>
      </w:r>
      <w:r>
        <w:rPr>
          <w:rFonts w:ascii="Times New Roman" w:eastAsiaTheme="minorEastAsia" w:hAnsiTheme="minorEastAsia" w:cs="Times New Roman"/>
          <w:sz w:val="28"/>
          <w:szCs w:val="28"/>
        </w:rPr>
        <w:t>提名</w:t>
      </w:r>
      <w:r>
        <w:rPr>
          <w:rFonts w:ascii="Times New Roman" w:eastAsiaTheme="minorEastAsia" w:hAnsi="Times New Roman" w:cs="Times New Roman"/>
          <w:sz w:val="28"/>
          <w:szCs w:val="28"/>
        </w:rPr>
        <w:t>) her to be Cheshire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s Woman Of The Year. </w:t>
      </w:r>
    </w:p>
    <w:p w:rsidR="00576CFE" w:rsidRDefault="009C5583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Picking up her “Lifetime Achievement” award, proud Irene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4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(declare) she had no plans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5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(retire) from her 36-year-old business. Irene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said,“I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don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t see any reason to give up work. I love coming her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e and seeing my family and all the friends I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6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(make) over the years. I work not because I have to,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7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because I want to.” </w:t>
      </w:r>
    </w:p>
    <w:p w:rsidR="00576CFE" w:rsidRDefault="009C5583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Granddaughter Gayle Parks, 31—who works alongside her in the family business—said it remained unknown as to who nominated Irene f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or the award. She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said,“We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don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t have any idea who put Grandma forward. When we got a call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8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(say) she was short-listed, we thought it was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9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joke. But then we got an official letter and we were blown away. We are so proud of her. It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10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(wonder).” 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4.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5.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 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u w:val="single" w:color="000000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7.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8.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9.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10.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 </w:t>
      </w:r>
    </w:p>
    <w:p w:rsidR="00576CFE" w:rsidRDefault="009C5583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br w:type="page"/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lastRenderedPageBreak/>
        <w:t>答案全解全析</w:t>
      </w:r>
    </w:p>
    <w:p w:rsidR="00576CFE" w:rsidRDefault="009C5583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五年高考练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sz w:val="28"/>
          <w:szCs w:val="28"/>
        </w:rPr>
        <w:t>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Theme="minorEastAsia" w:cs="Times New Roman"/>
          <w:sz w:val="28"/>
          <w:szCs w:val="28"/>
        </w:rPr>
        <w:t>语篇解读　本文体裁为记叙文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主题语境为人与自我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主题语境内容为创新与创业意识。</w:t>
      </w:r>
      <w:r>
        <w:rPr>
          <w:rFonts w:ascii="Times New Roman" w:eastAsiaTheme="minorEastAsia" w:hAnsi="Times New Roman" w:cs="Times New Roman"/>
          <w:sz w:val="28"/>
          <w:szCs w:val="28"/>
        </w:rPr>
        <w:t>Alice</w:t>
      </w:r>
      <w:r>
        <w:rPr>
          <w:rFonts w:ascii="Times New Roman" w:eastAsiaTheme="minorEastAsia" w:hAnsiTheme="minorEastAsia" w:cs="Times New Roman"/>
          <w:sz w:val="28"/>
          <w:szCs w:val="28"/>
        </w:rPr>
        <w:t>是一个青少年创业者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她用她独有的智慧帮助了其他爱吃糖果的孩子并成就了自己的事业。本文侧重培养学生的思维品质。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1.B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细节理解题。本题题干意为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Theme="minorEastAsia" w:cs="Times New Roman"/>
          <w:sz w:val="28"/>
          <w:szCs w:val="28"/>
        </w:rPr>
        <w:t>对于她爸爸的警告</w:t>
      </w:r>
      <w:r>
        <w:rPr>
          <w:rFonts w:ascii="Times New Roman" w:eastAsiaTheme="minorEastAsia" w:hAnsi="Times New Roman" w:cs="Times New Roman"/>
          <w:sz w:val="28"/>
          <w:szCs w:val="28"/>
        </w:rPr>
        <w:t>,Moore</w:t>
      </w:r>
      <w:r>
        <w:rPr>
          <w:rFonts w:ascii="Times New Roman" w:eastAsiaTheme="minorEastAsia" w:hAnsiTheme="minorEastAsia" w:cs="Times New Roman"/>
          <w:sz w:val="28"/>
          <w:szCs w:val="28"/>
        </w:rPr>
        <w:t>是如何回应的</w:t>
      </w:r>
      <w:r>
        <w:rPr>
          <w:rFonts w:ascii="Times New Roman" w:eastAsiaTheme="minorEastAsia" w:hAnsi="Times New Roman" w:cs="Times New Roman"/>
          <w:sz w:val="28"/>
          <w:szCs w:val="28"/>
        </w:rPr>
        <w:t>?</w:t>
      </w:r>
      <w:r>
        <w:rPr>
          <w:rFonts w:ascii="Times New Roman" w:eastAsiaTheme="minorEastAsia" w:hAnsiTheme="minorEastAsia" w:cs="Times New Roman"/>
          <w:sz w:val="28"/>
          <w:szCs w:val="28"/>
        </w:rPr>
        <w:t>根据题干中的关键词</w:t>
      </w:r>
      <w:r>
        <w:rPr>
          <w:rFonts w:ascii="Times New Roman" w:eastAsiaTheme="minorEastAsia" w:hAnsi="Times New Roman" w:cs="Times New Roman"/>
          <w:sz w:val="28"/>
          <w:szCs w:val="28"/>
        </w:rPr>
        <w:t>dad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s warning</w:t>
      </w:r>
      <w:r>
        <w:rPr>
          <w:rFonts w:ascii="Times New Roman" w:eastAsiaTheme="minorEastAsia" w:hAnsiTheme="minorEastAsia" w:cs="Times New Roman"/>
          <w:sz w:val="28"/>
          <w:szCs w:val="28"/>
        </w:rPr>
        <w:t>可以锁定答案在第二段。根据第二段第五句</w:t>
      </w:r>
      <w:r>
        <w:rPr>
          <w:rFonts w:ascii="Times New Roman" w:eastAsiaTheme="minorEastAsia" w:hAnsi="Times New Roman" w:cs="Times New Roman"/>
          <w:sz w:val="28"/>
          <w:szCs w:val="28"/>
        </w:rPr>
        <w:t>So she desired to get round the warning, “Why can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t I make a healthy candy that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s good for my teeth so that my parents can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t say no to it?”</w:t>
      </w:r>
      <w:r>
        <w:rPr>
          <w:rFonts w:ascii="Times New Roman" w:eastAsiaTheme="minorEastAsia" w:hAnsiTheme="minorEastAsia" w:cs="Times New Roman"/>
          <w:sz w:val="28"/>
          <w:szCs w:val="28"/>
        </w:rPr>
        <w:t>可知</w:t>
      </w:r>
      <w:r>
        <w:rPr>
          <w:rFonts w:ascii="Times New Roman" w:eastAsiaTheme="minorEastAsia" w:hAnsi="Times New Roman" w:cs="Times New Roman"/>
          <w:sz w:val="28"/>
          <w:szCs w:val="28"/>
        </w:rPr>
        <w:t>,Moore</w:t>
      </w:r>
      <w:r>
        <w:rPr>
          <w:rFonts w:ascii="Times New Roman" w:eastAsiaTheme="minorEastAsia" w:hAnsiTheme="minorEastAsia" w:cs="Times New Roman"/>
          <w:sz w:val="28"/>
          <w:szCs w:val="28"/>
        </w:rPr>
        <w:t>希望找到解决办法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因此答案为</w:t>
      </w:r>
      <w:r>
        <w:rPr>
          <w:rFonts w:ascii="Times New Roman" w:eastAsiaTheme="minorEastAsia" w:hAnsi="Times New Roman" w:cs="Times New Roman"/>
          <w:sz w:val="28"/>
          <w:szCs w:val="28"/>
        </w:rPr>
        <w:t>B</w:t>
      </w:r>
      <w:r>
        <w:rPr>
          <w:rFonts w:ascii="Times New Roman" w:eastAsiaTheme="minorEastAsia" w:hAnsiTheme="minorEastAsia" w:cs="Times New Roman"/>
          <w:sz w:val="28"/>
          <w:szCs w:val="28"/>
        </w:rPr>
        <w:t>项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她试图找到出路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她与他争论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她没有给予关注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她选择咨询牙医。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2.A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细节理解题。本题题干意为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CanCandy</w:t>
      </w:r>
      <w:proofErr w:type="spellEnd"/>
      <w:r>
        <w:rPr>
          <w:rFonts w:ascii="Times New Roman" w:eastAsiaTheme="minorEastAsia" w:hAnsiTheme="minorEastAsia" w:cs="Times New Roman"/>
          <w:sz w:val="28"/>
          <w:szCs w:val="28"/>
        </w:rPr>
        <w:t>有什么特别之处</w:t>
      </w:r>
      <w:r>
        <w:rPr>
          <w:rFonts w:ascii="Times New Roman" w:eastAsiaTheme="minorEastAsia" w:hAnsi="Times New Roman" w:cs="Times New Roman"/>
          <w:sz w:val="28"/>
          <w:szCs w:val="28"/>
        </w:rPr>
        <w:t>?</w:t>
      </w:r>
      <w:r>
        <w:rPr>
          <w:rFonts w:ascii="Times New Roman" w:eastAsiaTheme="minorEastAsia" w:hAnsiTheme="minorEastAsia" w:cs="Times New Roman"/>
          <w:sz w:val="28"/>
          <w:szCs w:val="28"/>
        </w:rPr>
        <w:t>根据</w:t>
      </w:r>
      <w:r>
        <w:rPr>
          <w:rFonts w:ascii="Times New Roman" w:eastAsiaTheme="minorEastAsia" w:hAnsiTheme="minorEastAsia" w:cs="Times New Roman"/>
          <w:sz w:val="28"/>
          <w:szCs w:val="28"/>
        </w:rPr>
        <w:t>文章第三段第一句</w:t>
      </w:r>
      <w:r>
        <w:rPr>
          <w:rFonts w:ascii="Times New Roman" w:eastAsiaTheme="minorEastAsia" w:hAnsi="Times New Roman" w:cs="Times New Roman"/>
          <w:sz w:val="28"/>
          <w:szCs w:val="28"/>
        </w:rPr>
        <w:t>With her dad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s permission, she spent the next two years researching online and conducting trials to get a recipe that was both tasty and tooth-friendly.</w:t>
      </w:r>
      <w:r>
        <w:rPr>
          <w:rFonts w:ascii="Times New Roman" w:eastAsiaTheme="minorEastAsia" w:hAnsiTheme="minorEastAsia" w:cs="Times New Roman"/>
          <w:sz w:val="28"/>
          <w:szCs w:val="28"/>
        </w:rPr>
        <w:t>可知答案为</w:t>
      </w:r>
      <w:r>
        <w:rPr>
          <w:rFonts w:ascii="Times New Roman" w:eastAsiaTheme="minorEastAsia" w:hAnsi="Times New Roman" w:cs="Times New Roman"/>
          <w:sz w:val="28"/>
          <w:szCs w:val="28"/>
        </w:rPr>
        <w:t>A</w:t>
      </w:r>
      <w:r>
        <w:rPr>
          <w:rFonts w:ascii="Times New Roman" w:eastAsiaTheme="minorEastAsia" w:hAnsiTheme="minorEastAsia" w:cs="Times New Roman"/>
          <w:sz w:val="28"/>
          <w:szCs w:val="28"/>
        </w:rPr>
        <w:t>项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它对牙齿健康有益处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  <w:r>
        <w:rPr>
          <w:rFonts w:ascii="Times New Roman" w:eastAsiaTheme="minorEastAsia" w:hAnsi="Times New Roman" w:cs="Times New Roman"/>
          <w:sz w:val="28"/>
          <w:szCs w:val="28"/>
        </w:rPr>
        <w:t>B:</w:t>
      </w:r>
      <w:r>
        <w:rPr>
          <w:rFonts w:ascii="Times New Roman" w:eastAsiaTheme="minorEastAsia" w:hAnsiTheme="minorEastAsia" w:cs="Times New Roman"/>
          <w:sz w:val="28"/>
          <w:szCs w:val="28"/>
        </w:rPr>
        <w:t>它没有甜味剂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它比其他糖果都甜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它是按照牙医处方做的。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3.B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细节理解题。本题题干意为</w:t>
      </w:r>
      <w:r>
        <w:rPr>
          <w:rFonts w:ascii="Times New Roman" w:eastAsiaTheme="minorEastAsia" w:hAnsi="Times New Roman" w:cs="Times New Roman"/>
          <w:sz w:val="28"/>
          <w:szCs w:val="28"/>
        </w:rPr>
        <w:t>:Moore</w:t>
      </w:r>
      <w:r>
        <w:rPr>
          <w:rFonts w:ascii="Times New Roman" w:eastAsiaTheme="minorEastAsia" w:hAnsiTheme="minorEastAsia" w:cs="Times New Roman"/>
          <w:sz w:val="28"/>
          <w:szCs w:val="28"/>
        </w:rPr>
        <w:t>对她的事业有什么期待</w:t>
      </w:r>
      <w:r>
        <w:rPr>
          <w:rFonts w:ascii="Times New Roman" w:eastAsiaTheme="minorEastAsia" w:hAnsi="Times New Roman" w:cs="Times New Roman"/>
          <w:sz w:val="28"/>
          <w:szCs w:val="28"/>
        </w:rPr>
        <w:t>?</w:t>
      </w:r>
      <w:r>
        <w:rPr>
          <w:rFonts w:ascii="Times New Roman" w:eastAsiaTheme="minorEastAsia" w:hAnsiTheme="minorEastAsia" w:cs="Times New Roman"/>
          <w:sz w:val="28"/>
          <w:szCs w:val="28"/>
        </w:rPr>
        <w:t>根据文章倒数第二段的最后一句</w:t>
      </w:r>
      <w:r>
        <w:rPr>
          <w:rFonts w:ascii="Times New Roman" w:eastAsiaTheme="minorEastAsia" w:hAnsi="Times New Roman" w:cs="Times New Roman"/>
          <w:sz w:val="28"/>
          <w:szCs w:val="28"/>
        </w:rPr>
        <w:t>She hopes that every kid can have a clean mouth and a broad smile.</w:t>
      </w:r>
      <w:r>
        <w:rPr>
          <w:rFonts w:ascii="Times New Roman" w:eastAsiaTheme="minorEastAsia" w:hAnsiTheme="minorEastAsia" w:cs="Times New Roman"/>
          <w:sz w:val="28"/>
          <w:szCs w:val="28"/>
        </w:rPr>
        <w:t>可知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答案为</w:t>
      </w:r>
      <w:r>
        <w:rPr>
          <w:rFonts w:ascii="Times New Roman" w:eastAsiaTheme="minorEastAsia" w:hAnsi="Times New Roman" w:cs="Times New Roman"/>
          <w:sz w:val="28"/>
          <w:szCs w:val="28"/>
        </w:rPr>
        <w:t>B</w:t>
      </w:r>
      <w:r>
        <w:rPr>
          <w:rFonts w:ascii="Times New Roman" w:eastAsiaTheme="minorEastAsia" w:hAnsiTheme="minorEastAsia" w:cs="Times New Roman"/>
          <w:sz w:val="28"/>
          <w:szCs w:val="28"/>
        </w:rPr>
        <w:t>项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帮助其他人找到笑容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赚更多的钱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让她自己脱颖而出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打败其他糖果公司。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4.C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推理判断题。本题题干意为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Theme="minorEastAsia" w:cs="Times New Roman"/>
          <w:sz w:val="28"/>
          <w:szCs w:val="28"/>
        </w:rPr>
        <w:t>我们从</w:t>
      </w:r>
      <w:r>
        <w:rPr>
          <w:rFonts w:ascii="Times New Roman" w:eastAsiaTheme="minorEastAsia" w:hAnsi="Times New Roman" w:cs="Times New Roman"/>
          <w:sz w:val="28"/>
          <w:szCs w:val="28"/>
        </w:rPr>
        <w:t>Alice Moore</w:t>
      </w:r>
      <w:r>
        <w:rPr>
          <w:rFonts w:ascii="Times New Roman" w:eastAsiaTheme="minorEastAsia" w:hAnsiTheme="minorEastAsia" w:cs="Times New Roman"/>
          <w:sz w:val="28"/>
          <w:szCs w:val="28"/>
        </w:rPr>
        <w:t>的故事当中能够学到什么</w:t>
      </w:r>
      <w:r>
        <w:rPr>
          <w:rFonts w:ascii="Times New Roman" w:eastAsiaTheme="minorEastAsia" w:hAnsi="Times New Roman" w:cs="Times New Roman"/>
          <w:sz w:val="28"/>
          <w:szCs w:val="28"/>
        </w:rPr>
        <w:t>?Alice</w:t>
      </w:r>
      <w:r>
        <w:rPr>
          <w:rFonts w:ascii="Times New Roman" w:eastAsiaTheme="minorEastAsia" w:hAnsiTheme="minorEastAsia" w:cs="Times New Roman"/>
          <w:sz w:val="28"/>
          <w:szCs w:val="28"/>
        </w:rPr>
        <w:t>的初衷是为了让更多喜欢糖果的小孩既能享用糖果又能使牙齿健康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有了</w:t>
      </w:r>
      <w:r>
        <w:rPr>
          <w:rFonts w:ascii="Times New Roman" w:eastAsiaTheme="minorEastAsia" w:hAnsiTheme="minorEastAsia" w:cs="Times New Roman"/>
          <w:sz w:val="28"/>
          <w:szCs w:val="28"/>
        </w:rPr>
        <w:lastRenderedPageBreak/>
        <w:t>积极的想法并积极地去行动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最终她的事业获得了成功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因此本题选</w:t>
      </w:r>
      <w:r>
        <w:rPr>
          <w:rFonts w:ascii="Times New Roman" w:eastAsiaTheme="minorEastAsia" w:hAnsi="Times New Roman" w:cs="Times New Roman"/>
          <w:sz w:val="28"/>
          <w:szCs w:val="28"/>
        </w:rPr>
        <w:t>C</w:t>
      </w:r>
      <w:r>
        <w:rPr>
          <w:rFonts w:ascii="Times New Roman" w:eastAsiaTheme="minorEastAsia" w:hAnsiTheme="minorEastAsia" w:cs="Times New Roman"/>
          <w:sz w:val="28"/>
          <w:szCs w:val="28"/>
        </w:rPr>
        <w:t>项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积极的想法和行动成就了成</w:t>
      </w:r>
      <w:r>
        <w:rPr>
          <w:rFonts w:ascii="Times New Roman" w:eastAsiaTheme="minorEastAsia" w:hAnsiTheme="minorEastAsia" w:cs="Times New Roman"/>
          <w:sz w:val="28"/>
          <w:szCs w:val="28"/>
        </w:rPr>
        <w:t>功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sz w:val="28"/>
          <w:szCs w:val="28"/>
        </w:rPr>
        <w:t>Ⅱ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Theme="minorEastAsia" w:cs="Times New Roman"/>
          <w:sz w:val="28"/>
          <w:szCs w:val="28"/>
        </w:rPr>
        <w:t>语篇解读　本文是记叙文。文章介绍了</w:t>
      </w:r>
      <w:r>
        <w:rPr>
          <w:rFonts w:ascii="Times New Roman" w:eastAsiaTheme="minorEastAsia" w:hAnsi="Times New Roman" w:cs="Times New Roman"/>
          <w:sz w:val="28"/>
          <w:szCs w:val="28"/>
        </w:rPr>
        <w:t>90</w:t>
      </w:r>
      <w:r>
        <w:rPr>
          <w:rFonts w:ascii="Times New Roman" w:eastAsiaTheme="minorEastAsia" w:hAnsiTheme="minorEastAsia" w:cs="Times New Roman"/>
          <w:sz w:val="28"/>
          <w:szCs w:val="28"/>
        </w:rPr>
        <w:t>岁的英国全职员工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Irene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Astbury</w:t>
      </w:r>
      <w:proofErr w:type="spellEnd"/>
      <w:r>
        <w:rPr>
          <w:rFonts w:ascii="Times New Roman" w:eastAsiaTheme="minorEastAsia" w:hAnsiTheme="minorEastAsia" w:cs="Times New Roman"/>
          <w:sz w:val="28"/>
          <w:szCs w:val="28"/>
        </w:rPr>
        <w:t>坚持每天朝九晚五地在自己和丈夫开的宠物店上班而荣获</w:t>
      </w:r>
      <w:r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Theme="minorEastAsia" w:cs="Times New Roman"/>
          <w:sz w:val="28"/>
          <w:szCs w:val="28"/>
        </w:rPr>
        <w:t>年度女性</w:t>
      </w:r>
      <w:r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Theme="minorEastAsia" w:cs="Times New Roman"/>
          <w:sz w:val="28"/>
          <w:szCs w:val="28"/>
        </w:rPr>
        <w:t>称号的感人故事。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1.being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考查非谓语动词作介词宾语。句意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Theme="minorEastAsia" w:cs="Times New Roman"/>
          <w:sz w:val="28"/>
          <w:szCs w:val="28"/>
        </w:rPr>
        <w:t>一位</w:t>
      </w:r>
      <w:r>
        <w:rPr>
          <w:rFonts w:ascii="Times New Roman" w:eastAsiaTheme="minorEastAsia" w:hAnsi="Times New Roman" w:cs="Times New Roman"/>
          <w:sz w:val="28"/>
          <w:szCs w:val="28"/>
        </w:rPr>
        <w:t>90</w:t>
      </w:r>
      <w:r>
        <w:rPr>
          <w:rFonts w:ascii="Times New Roman" w:eastAsiaTheme="minorEastAsia" w:hAnsiTheme="minorEastAsia" w:cs="Times New Roman"/>
          <w:sz w:val="28"/>
          <w:szCs w:val="28"/>
        </w:rPr>
        <w:t>岁的老人因为是英国最年长的全职雇员而被评为</w:t>
      </w:r>
      <w:r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Theme="minorEastAsia" w:cs="Times New Roman"/>
          <w:sz w:val="28"/>
          <w:szCs w:val="28"/>
        </w:rPr>
        <w:t>年度女性</w:t>
      </w:r>
      <w:r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Theme="minorEastAsia" w:cs="Times New Roman"/>
          <w:sz w:val="28"/>
          <w:szCs w:val="28"/>
        </w:rPr>
        <w:t>。她仍然一周工作</w:t>
      </w: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>
        <w:rPr>
          <w:rFonts w:ascii="Times New Roman" w:eastAsiaTheme="minorEastAsia" w:hAnsiTheme="minorEastAsia" w:cs="Times New Roman"/>
          <w:sz w:val="28"/>
          <w:szCs w:val="28"/>
        </w:rPr>
        <w:t>个小时。设空处作前面介词</w:t>
      </w:r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r>
        <w:rPr>
          <w:rFonts w:ascii="Times New Roman" w:eastAsiaTheme="minorEastAsia" w:hAnsiTheme="minorEastAsia" w:cs="Times New Roman"/>
          <w:sz w:val="28"/>
          <w:szCs w:val="28"/>
        </w:rPr>
        <w:t>的宾语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故此处需填名词或动名词形式。又因所给词为</w:t>
      </w:r>
      <w:r>
        <w:rPr>
          <w:rFonts w:ascii="Times New Roman" w:eastAsiaTheme="minorEastAsia" w:hAnsi="Times New Roman" w:cs="Times New Roman"/>
          <w:sz w:val="28"/>
          <w:szCs w:val="28"/>
        </w:rPr>
        <w:t>be,</w:t>
      </w:r>
      <w:r>
        <w:rPr>
          <w:rFonts w:ascii="Times New Roman" w:eastAsiaTheme="minorEastAsia" w:hAnsiTheme="minorEastAsia" w:cs="Times New Roman"/>
          <w:sz w:val="28"/>
          <w:szCs w:val="28"/>
        </w:rPr>
        <w:t>故应填其动名词形式</w:t>
      </w:r>
      <w:r>
        <w:rPr>
          <w:rFonts w:ascii="Times New Roman" w:eastAsiaTheme="minorEastAsia" w:hAnsi="Times New Roman" w:cs="Times New Roman"/>
          <w:sz w:val="28"/>
          <w:szCs w:val="28"/>
        </w:rPr>
        <w:t>being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2.which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考查非限制性定语从句。根据句子结构可知设空处引导非限制性定语从句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修饰先行词</w:t>
      </w:r>
      <w:r>
        <w:rPr>
          <w:rFonts w:ascii="Times New Roman" w:eastAsiaTheme="minorEastAsia" w:hAnsi="Times New Roman" w:cs="Times New Roman"/>
          <w:sz w:val="28"/>
          <w:szCs w:val="28"/>
        </w:rPr>
        <w:t>the pet shop</w:t>
      </w:r>
      <w:r>
        <w:rPr>
          <w:rFonts w:ascii="Times New Roman" w:eastAsiaTheme="minorEastAsia" w:hAnsiTheme="minorEastAsia" w:cs="Times New Roman"/>
          <w:sz w:val="28"/>
          <w:szCs w:val="28"/>
        </w:rPr>
        <w:t>。将先行词代入定语从句后为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:She opened 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the pet shop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with her late husband Les.</w:t>
      </w:r>
      <w:r>
        <w:rPr>
          <w:rFonts w:ascii="Times New Roman" w:eastAsiaTheme="minorEastAsia" w:hAnsiTheme="minorEastAsia" w:cs="Times New Roman"/>
          <w:sz w:val="28"/>
          <w:szCs w:val="28"/>
        </w:rPr>
        <w:t>由此可见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关系词在定语从句中作宾语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且指</w:t>
      </w:r>
      <w:r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Theme="minorEastAsia" w:cs="Times New Roman"/>
          <w:sz w:val="28"/>
          <w:szCs w:val="28"/>
        </w:rPr>
        <w:t>事物</w:t>
      </w:r>
      <w:r>
        <w:rPr>
          <w:rFonts w:ascii="Times New Roman" w:eastAsiaTheme="minorEastAsia" w:hAnsi="Times New Roman" w:cs="Times New Roman"/>
          <w:sz w:val="28"/>
          <w:szCs w:val="28"/>
        </w:rPr>
        <w:t>”,</w:t>
      </w:r>
      <w:r>
        <w:rPr>
          <w:rFonts w:ascii="Times New Roman" w:eastAsiaTheme="minorEastAsia" w:hAnsiTheme="minorEastAsia" w:cs="Times New Roman"/>
          <w:sz w:val="28"/>
          <w:szCs w:val="28"/>
        </w:rPr>
        <w:t>故填</w:t>
      </w:r>
      <w:r>
        <w:rPr>
          <w:rFonts w:ascii="Times New Roman" w:eastAsiaTheme="minorEastAsia" w:hAnsi="Times New Roman" w:cs="Times New Roman"/>
          <w:sz w:val="28"/>
          <w:szCs w:val="28"/>
        </w:rPr>
        <w:t>which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3.finally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考查副词。句意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Theme="minorEastAsia" w:cs="Times New Roman"/>
          <w:sz w:val="28"/>
          <w:szCs w:val="28"/>
        </w:rPr>
        <w:t>在一位客户提名她为柴郡的年度女性之后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她多年的努力工作终于得到了认可。根据文章中的句子结构可知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设空处修饰谓语动词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作状语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需要用所给词的副词形式。故填</w:t>
      </w:r>
      <w:r>
        <w:rPr>
          <w:rFonts w:ascii="Times New Roman" w:eastAsiaTheme="minorEastAsia" w:hAnsi="Times New Roman" w:cs="Times New Roman"/>
          <w:sz w:val="28"/>
          <w:szCs w:val="28"/>
        </w:rPr>
        <w:t>finally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4.declared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考查时态。本句为主从复合句。设空处作</w:t>
      </w:r>
      <w:r>
        <w:rPr>
          <w:rFonts w:ascii="Times New Roman" w:eastAsiaTheme="minorEastAsia" w:hAnsi="Times New Roman" w:cs="Times New Roman"/>
          <w:sz w:val="28"/>
          <w:szCs w:val="28"/>
        </w:rPr>
        <w:t>proud Irene</w:t>
      </w:r>
      <w:r>
        <w:rPr>
          <w:rFonts w:ascii="Times New Roman" w:eastAsiaTheme="minorEastAsia" w:hAnsiTheme="minorEastAsia" w:cs="Times New Roman"/>
          <w:sz w:val="28"/>
          <w:szCs w:val="28"/>
        </w:rPr>
        <w:t>的谓</w:t>
      </w:r>
      <w:r>
        <w:rPr>
          <w:rFonts w:ascii="Times New Roman" w:eastAsiaTheme="minorEastAsia" w:hAnsiTheme="minorEastAsia" w:cs="Times New Roman"/>
          <w:sz w:val="28"/>
          <w:szCs w:val="28"/>
        </w:rPr>
        <w:t>语动词。后面的</w:t>
      </w:r>
      <w:r>
        <w:rPr>
          <w:rFonts w:ascii="Times New Roman" w:eastAsiaTheme="minorEastAsia" w:hAnsi="Times New Roman" w:cs="Times New Roman"/>
          <w:sz w:val="28"/>
          <w:szCs w:val="28"/>
        </w:rPr>
        <w:t>she had no plans...</w:t>
      </w:r>
      <w:r>
        <w:rPr>
          <w:rFonts w:ascii="Times New Roman" w:eastAsiaTheme="minorEastAsia" w:hAnsiTheme="minorEastAsia" w:cs="Times New Roman"/>
          <w:sz w:val="28"/>
          <w:szCs w:val="28"/>
        </w:rPr>
        <w:t>为宾语从句。根据上下文可知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设空处的谓语动词应该用一般过去时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故填</w:t>
      </w:r>
      <w:r>
        <w:rPr>
          <w:rFonts w:ascii="Times New Roman" w:eastAsiaTheme="minorEastAsia" w:hAnsi="Times New Roman" w:cs="Times New Roman"/>
          <w:sz w:val="28"/>
          <w:szCs w:val="28"/>
        </w:rPr>
        <w:t>declared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5.to retire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考查非谓语动词作定语。设空处作前面名词</w:t>
      </w:r>
      <w:r>
        <w:rPr>
          <w:rFonts w:ascii="Times New Roman" w:eastAsiaTheme="minorEastAsia" w:hAnsi="Times New Roman" w:cs="Times New Roman"/>
          <w:sz w:val="28"/>
          <w:szCs w:val="28"/>
        </w:rPr>
        <w:t>plans</w:t>
      </w:r>
      <w:r>
        <w:rPr>
          <w:rFonts w:ascii="Times New Roman" w:eastAsiaTheme="minorEastAsia" w:hAnsiTheme="minorEastAsia" w:cs="Times New Roman"/>
          <w:sz w:val="28"/>
          <w:szCs w:val="28"/>
        </w:rPr>
        <w:t>的定语。名词</w:t>
      </w:r>
      <w:r>
        <w:rPr>
          <w:rFonts w:ascii="Times New Roman" w:eastAsiaTheme="minorEastAsia" w:hAnsi="Times New Roman" w:cs="Times New Roman"/>
          <w:sz w:val="28"/>
          <w:szCs w:val="28"/>
        </w:rPr>
        <w:t>plan, ability</w:t>
      </w:r>
      <w:r>
        <w:rPr>
          <w:rFonts w:ascii="Times New Roman" w:eastAsiaTheme="minorEastAsia" w:hAnsiTheme="minorEastAsia" w:cs="Times New Roman"/>
          <w:sz w:val="28"/>
          <w:szCs w:val="28"/>
        </w:rPr>
        <w:t>等后面多用不定式作定语。故填</w:t>
      </w:r>
      <w:r>
        <w:rPr>
          <w:rFonts w:ascii="Times New Roman" w:eastAsiaTheme="minorEastAsia" w:hAnsi="Times New Roman" w:cs="Times New Roman"/>
          <w:sz w:val="28"/>
          <w:szCs w:val="28"/>
        </w:rPr>
        <w:t>to retire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6.have made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考查时态。</w:t>
      </w:r>
      <w:r>
        <w:rPr>
          <w:rFonts w:ascii="Times New Roman" w:eastAsiaTheme="minorEastAsia" w:hAnsi="Times New Roman" w:cs="Times New Roman"/>
          <w:sz w:val="28"/>
          <w:szCs w:val="28"/>
        </w:rPr>
        <w:t>friends</w:t>
      </w:r>
      <w:r>
        <w:rPr>
          <w:rFonts w:ascii="Times New Roman" w:eastAsiaTheme="minorEastAsia" w:hAnsiTheme="minorEastAsia" w:cs="Times New Roman"/>
          <w:sz w:val="28"/>
          <w:szCs w:val="28"/>
        </w:rPr>
        <w:t>后为定语从句。根据后面的时间状语</w:t>
      </w:r>
      <w:r>
        <w:rPr>
          <w:rFonts w:ascii="Times New Roman" w:eastAsiaTheme="minorEastAsia" w:hAnsi="Times New Roman" w:cs="Times New Roman"/>
          <w:sz w:val="28"/>
          <w:szCs w:val="28"/>
        </w:rPr>
        <w:t>over the years</w:t>
      </w:r>
      <w:r>
        <w:rPr>
          <w:rFonts w:ascii="Times New Roman" w:eastAsiaTheme="minorEastAsia" w:hAnsiTheme="minorEastAsia" w:cs="Times New Roman"/>
          <w:sz w:val="28"/>
          <w:szCs w:val="28"/>
        </w:rPr>
        <w:t>可知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设空处应该用现在完成时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故填</w:t>
      </w:r>
      <w:r>
        <w:rPr>
          <w:rFonts w:ascii="Times New Roman" w:eastAsiaTheme="minorEastAsia" w:hAnsi="Times New Roman" w:cs="Times New Roman"/>
          <w:sz w:val="28"/>
          <w:szCs w:val="28"/>
        </w:rPr>
        <w:t>have made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7.but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考查连词。句意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Theme="minorEastAsia" w:cs="Times New Roman"/>
          <w:sz w:val="28"/>
          <w:szCs w:val="28"/>
        </w:rPr>
        <w:t>我工作不是因为我必须工作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而是因为我想工作。根据句子意思可知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设空处与前面的</w:t>
      </w:r>
      <w:r>
        <w:rPr>
          <w:rFonts w:ascii="Times New Roman" w:eastAsiaTheme="minorEastAsia" w:hAnsi="Times New Roman" w:cs="Times New Roman"/>
          <w:sz w:val="28"/>
          <w:szCs w:val="28"/>
        </w:rPr>
        <w:t>not</w:t>
      </w:r>
      <w:r>
        <w:rPr>
          <w:rFonts w:ascii="Times New Roman" w:eastAsiaTheme="minorEastAsia" w:hAnsiTheme="minorEastAsia" w:cs="Times New Roman"/>
          <w:sz w:val="28"/>
          <w:szCs w:val="28"/>
        </w:rPr>
        <w:t>构成</w:t>
      </w:r>
      <w:r>
        <w:rPr>
          <w:rFonts w:ascii="Times New Roman" w:eastAsiaTheme="minorEastAsia" w:hAnsi="Times New Roman" w:cs="Times New Roman"/>
          <w:sz w:val="28"/>
          <w:szCs w:val="28"/>
        </w:rPr>
        <w:t>“not...but...”(</w:t>
      </w:r>
      <w:r>
        <w:rPr>
          <w:rFonts w:ascii="Times New Roman" w:eastAsiaTheme="minorEastAsia" w:hAnsiTheme="minorEastAsia" w:cs="Times New Roman"/>
          <w:sz w:val="28"/>
          <w:szCs w:val="28"/>
        </w:rPr>
        <w:t>不是</w:t>
      </w:r>
      <w:r>
        <w:rPr>
          <w:rFonts w:ascii="Times New Roman" w:eastAsiaTheme="minorEastAsia" w:hAnsiTheme="minorEastAsia" w:cs="Times New Roman" w:hint="eastAsia"/>
          <w:sz w:val="28"/>
          <w:szCs w:val="28"/>
        </w:rPr>
        <w:t>……</w:t>
      </w:r>
      <w:r>
        <w:rPr>
          <w:rFonts w:ascii="Times New Roman" w:eastAsiaTheme="minorEastAsia" w:hAnsiTheme="minorEastAsia" w:cs="Times New Roman"/>
          <w:sz w:val="28"/>
          <w:szCs w:val="28"/>
        </w:rPr>
        <w:t>而是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……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Theme="minorEastAsia" w:cs="Times New Roman"/>
          <w:sz w:val="28"/>
          <w:szCs w:val="28"/>
        </w:rPr>
        <w:t>结构。故填</w:t>
      </w:r>
      <w:r>
        <w:rPr>
          <w:rFonts w:ascii="Times New Roman" w:eastAsiaTheme="minorEastAsia" w:hAnsi="Times New Roman" w:cs="Times New Roman"/>
          <w:sz w:val="28"/>
          <w:szCs w:val="28"/>
        </w:rPr>
        <w:t>but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8.saying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考查非谓语动词作定语。句意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Theme="minorEastAsia" w:cs="Times New Roman"/>
          <w:sz w:val="28"/>
          <w:szCs w:val="28"/>
        </w:rPr>
        <w:t>当我们接到一个说她入围了的电话时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我们认为这是个玩笑。设空处作</w:t>
      </w:r>
      <w:r>
        <w:rPr>
          <w:rFonts w:ascii="Times New Roman" w:eastAsiaTheme="minorEastAsia" w:hAnsi="Times New Roman" w:cs="Times New Roman"/>
          <w:sz w:val="28"/>
          <w:szCs w:val="28"/>
        </w:rPr>
        <w:t>a call</w:t>
      </w:r>
      <w:r>
        <w:rPr>
          <w:rFonts w:ascii="Times New Roman" w:eastAsiaTheme="minorEastAsia" w:hAnsiTheme="minorEastAsia" w:cs="Times New Roman"/>
          <w:sz w:val="28"/>
          <w:szCs w:val="28"/>
        </w:rPr>
        <w:t>的后置定语。名词</w:t>
      </w:r>
      <w:r>
        <w:rPr>
          <w:rFonts w:ascii="Times New Roman" w:eastAsiaTheme="minorEastAsia" w:hAnsi="Times New Roman" w:cs="Times New Roman"/>
          <w:sz w:val="28"/>
          <w:szCs w:val="28"/>
        </w:rPr>
        <w:t>call</w:t>
      </w:r>
      <w:r>
        <w:rPr>
          <w:rFonts w:ascii="Times New Roman" w:eastAsiaTheme="minorEastAsia" w:hAnsiTheme="minorEastAsia" w:cs="Times New Roman"/>
          <w:sz w:val="28"/>
          <w:szCs w:val="28"/>
        </w:rPr>
        <w:t>与动词</w:t>
      </w:r>
      <w:r>
        <w:rPr>
          <w:rFonts w:ascii="Times New Roman" w:eastAsiaTheme="minorEastAsia" w:hAnsi="Times New Roman" w:cs="Times New Roman"/>
          <w:sz w:val="28"/>
          <w:szCs w:val="28"/>
        </w:rPr>
        <w:t>say</w:t>
      </w:r>
      <w:r>
        <w:rPr>
          <w:rFonts w:ascii="Times New Roman" w:eastAsiaTheme="minorEastAsia" w:hAnsiTheme="minorEastAsia" w:cs="Times New Roman"/>
          <w:sz w:val="28"/>
          <w:szCs w:val="28"/>
        </w:rPr>
        <w:t>之间为逻辑上的主动关系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故填现在分词</w:t>
      </w:r>
      <w:r>
        <w:rPr>
          <w:rFonts w:ascii="Times New Roman" w:eastAsiaTheme="minorEastAsia" w:hAnsi="Times New Roman" w:cs="Times New Roman"/>
          <w:sz w:val="28"/>
          <w:szCs w:val="28"/>
        </w:rPr>
        <w:t>saying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9.a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考查冠词。</w:t>
      </w:r>
      <w:r>
        <w:rPr>
          <w:rFonts w:ascii="Times New Roman" w:eastAsiaTheme="minorEastAsia" w:hAnsi="Times New Roman" w:cs="Times New Roman"/>
          <w:sz w:val="28"/>
          <w:szCs w:val="28"/>
        </w:rPr>
        <w:t>joke</w:t>
      </w:r>
      <w:r>
        <w:rPr>
          <w:rFonts w:ascii="Times New Roman" w:eastAsiaTheme="minorEastAsia" w:hAnsiTheme="minorEastAsia" w:cs="Times New Roman"/>
          <w:sz w:val="28"/>
          <w:szCs w:val="28"/>
        </w:rPr>
        <w:t>为可数名词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意为</w:t>
      </w:r>
      <w:r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Theme="minorEastAsia" w:cs="Times New Roman"/>
          <w:sz w:val="28"/>
          <w:szCs w:val="28"/>
        </w:rPr>
        <w:t>玩笑</w:t>
      </w:r>
      <w:r>
        <w:rPr>
          <w:rFonts w:ascii="Times New Roman" w:eastAsiaTheme="minorEastAsia" w:hAnsi="Times New Roman" w:cs="Times New Roman"/>
          <w:sz w:val="28"/>
          <w:szCs w:val="28"/>
        </w:rPr>
        <w:t>”,</w:t>
      </w:r>
      <w:r>
        <w:rPr>
          <w:rFonts w:ascii="Times New Roman" w:eastAsiaTheme="minorEastAsia" w:hAnsiTheme="minorEastAsia" w:cs="Times New Roman"/>
          <w:sz w:val="28"/>
          <w:szCs w:val="28"/>
        </w:rPr>
        <w:t>在此处表示泛指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故填</w:t>
      </w:r>
      <w:r>
        <w:rPr>
          <w:rFonts w:ascii="Times New Roman" w:eastAsiaTheme="minorEastAsia" w:hAnsi="Times New Roman" w:cs="Times New Roman"/>
          <w:sz w:val="28"/>
          <w:szCs w:val="28"/>
        </w:rPr>
        <w:t>a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76CFE" w:rsidRDefault="009C558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10.wonderful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考查形容词作表语。设空处作前面系动词</w:t>
      </w:r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r>
        <w:rPr>
          <w:rFonts w:ascii="Times New Roman" w:eastAsiaTheme="minorEastAsia" w:hAnsiTheme="minorEastAsia" w:cs="Times New Roman"/>
          <w:sz w:val="28"/>
          <w:szCs w:val="28"/>
        </w:rPr>
        <w:t>的表语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表示</w:t>
      </w:r>
      <w:r>
        <w:rPr>
          <w:rFonts w:ascii="Times New Roman" w:eastAsiaTheme="minorEastAsia" w:hAnsi="Times New Roman" w:cs="Times New Roman"/>
          <w:sz w:val="28"/>
          <w:szCs w:val="28"/>
        </w:rPr>
        <w:t>It</w:t>
      </w:r>
      <w:r>
        <w:rPr>
          <w:rFonts w:ascii="Times New Roman" w:eastAsiaTheme="minorEastAsia" w:hAnsiTheme="minorEastAsia" w:cs="Times New Roman"/>
          <w:sz w:val="28"/>
          <w:szCs w:val="28"/>
        </w:rPr>
        <w:t>的特征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故填</w:t>
      </w:r>
      <w:r>
        <w:rPr>
          <w:rFonts w:ascii="Times New Roman" w:eastAsiaTheme="minorEastAsia" w:hAnsi="Times New Roman" w:cs="Times New Roman"/>
          <w:sz w:val="28"/>
          <w:szCs w:val="28"/>
        </w:rPr>
        <w:t>wonderful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76CFE" w:rsidRDefault="00576CF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u w:val="single" w:color="000000"/>
        </w:rPr>
      </w:pPr>
    </w:p>
    <w:sectPr w:rsidR="00576CFE" w:rsidSect="00576CFE">
      <w:pgSz w:w="13521" w:h="1699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hakuyoxingshu7000"/>
    <w:charset w:val="00"/>
    <w:family w:val="auto"/>
    <w:pitch w:val="default"/>
    <w:sig w:usb0="00000000" w:usb1="00000000" w:usb2="00000000" w:usb3="00000000" w:csb0="FFFFFF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A57C3"/>
    <w:rsid w:val="000120E3"/>
    <w:rsid w:val="00043C97"/>
    <w:rsid w:val="000502AF"/>
    <w:rsid w:val="00051636"/>
    <w:rsid w:val="0006373F"/>
    <w:rsid w:val="00075369"/>
    <w:rsid w:val="00096CFF"/>
    <w:rsid w:val="000B623B"/>
    <w:rsid w:val="000F2AB0"/>
    <w:rsid w:val="00117458"/>
    <w:rsid w:val="001302C8"/>
    <w:rsid w:val="0013235C"/>
    <w:rsid w:val="00152ED9"/>
    <w:rsid w:val="00164D2B"/>
    <w:rsid w:val="001B5B6C"/>
    <w:rsid w:val="001C5ADF"/>
    <w:rsid w:val="002068E6"/>
    <w:rsid w:val="00273E36"/>
    <w:rsid w:val="00274D7E"/>
    <w:rsid w:val="00283A47"/>
    <w:rsid w:val="00292EDB"/>
    <w:rsid w:val="002967C2"/>
    <w:rsid w:val="002F186E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4A6584"/>
    <w:rsid w:val="00510EA2"/>
    <w:rsid w:val="005156A7"/>
    <w:rsid w:val="005243A2"/>
    <w:rsid w:val="00535272"/>
    <w:rsid w:val="005518C6"/>
    <w:rsid w:val="00576CFE"/>
    <w:rsid w:val="005B0CFB"/>
    <w:rsid w:val="005B2591"/>
    <w:rsid w:val="005F127C"/>
    <w:rsid w:val="006174C6"/>
    <w:rsid w:val="00695D26"/>
    <w:rsid w:val="006C537E"/>
    <w:rsid w:val="006E28A5"/>
    <w:rsid w:val="00720332"/>
    <w:rsid w:val="007249BF"/>
    <w:rsid w:val="00775F91"/>
    <w:rsid w:val="0081363D"/>
    <w:rsid w:val="00843D10"/>
    <w:rsid w:val="00855EC7"/>
    <w:rsid w:val="008B2725"/>
    <w:rsid w:val="008B3DDC"/>
    <w:rsid w:val="009217BC"/>
    <w:rsid w:val="009370C2"/>
    <w:rsid w:val="00960619"/>
    <w:rsid w:val="00971BFB"/>
    <w:rsid w:val="009971F5"/>
    <w:rsid w:val="009C5583"/>
    <w:rsid w:val="009D7281"/>
    <w:rsid w:val="009F4C47"/>
    <w:rsid w:val="00A33F40"/>
    <w:rsid w:val="00A51A14"/>
    <w:rsid w:val="00A76C46"/>
    <w:rsid w:val="00AB315B"/>
    <w:rsid w:val="00AB37AE"/>
    <w:rsid w:val="00B308B8"/>
    <w:rsid w:val="00B82B68"/>
    <w:rsid w:val="00BA1E36"/>
    <w:rsid w:val="00BE1A8E"/>
    <w:rsid w:val="00BF17CB"/>
    <w:rsid w:val="00C169E8"/>
    <w:rsid w:val="00C4160B"/>
    <w:rsid w:val="00C47140"/>
    <w:rsid w:val="00C6302E"/>
    <w:rsid w:val="00C82289"/>
    <w:rsid w:val="00CB1D13"/>
    <w:rsid w:val="00CF43EC"/>
    <w:rsid w:val="00D01BC0"/>
    <w:rsid w:val="00D26D34"/>
    <w:rsid w:val="00D3685C"/>
    <w:rsid w:val="00D81827"/>
    <w:rsid w:val="00D940E1"/>
    <w:rsid w:val="00DF4CA0"/>
    <w:rsid w:val="00E01ED0"/>
    <w:rsid w:val="00E05032"/>
    <w:rsid w:val="00E336E3"/>
    <w:rsid w:val="00E5427A"/>
    <w:rsid w:val="00E629AC"/>
    <w:rsid w:val="00E93DC0"/>
    <w:rsid w:val="00EB4538"/>
    <w:rsid w:val="00EF1793"/>
    <w:rsid w:val="00F043AD"/>
    <w:rsid w:val="00F17B59"/>
    <w:rsid w:val="00F2499B"/>
    <w:rsid w:val="00F81A0E"/>
    <w:rsid w:val="00FA57C3"/>
    <w:rsid w:val="00FC4922"/>
    <w:rsid w:val="00FE1D8C"/>
    <w:rsid w:val="17724DAF"/>
    <w:rsid w:val="72FB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FE"/>
    <w:pPr>
      <w:spacing w:line="300" w:lineRule="exact"/>
    </w:pPr>
    <w:rPr>
      <w:rFonts w:ascii="NEU-BZ" w:eastAsia="方正书宋_GBK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76CF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576CFE"/>
    <w:pPr>
      <w:tabs>
        <w:tab w:val="center" w:pos="4513"/>
        <w:tab w:val="right" w:pos="9026"/>
      </w:tabs>
    </w:pPr>
  </w:style>
  <w:style w:type="paragraph" w:styleId="a5">
    <w:name w:val="header"/>
    <w:basedOn w:val="a"/>
    <w:link w:val="Char1"/>
    <w:uiPriority w:val="99"/>
    <w:unhideWhenUsed/>
    <w:qFormat/>
    <w:rsid w:val="00576CFE"/>
    <w:pPr>
      <w:tabs>
        <w:tab w:val="center" w:pos="4513"/>
        <w:tab w:val="right" w:pos="9026"/>
      </w:tabs>
    </w:pPr>
  </w:style>
  <w:style w:type="paragraph" w:styleId="a6">
    <w:name w:val="footnote text"/>
    <w:basedOn w:val="a"/>
    <w:link w:val="Char2"/>
    <w:uiPriority w:val="99"/>
    <w:semiHidden/>
    <w:unhideWhenUsed/>
    <w:qFormat/>
    <w:rsid w:val="00576CFE"/>
    <w:pPr>
      <w:snapToGrid w:val="0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76C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qFormat/>
    <w:rsid w:val="00576CFE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8">
    <w:name w:val="footnote reference"/>
    <w:basedOn w:val="a0"/>
    <w:uiPriority w:val="99"/>
    <w:semiHidden/>
    <w:unhideWhenUsed/>
    <w:qFormat/>
    <w:rsid w:val="00576CFE"/>
    <w:rPr>
      <w:vertAlign w:val="superscript"/>
    </w:rPr>
  </w:style>
  <w:style w:type="character" w:customStyle="1" w:styleId="Char1">
    <w:name w:val="页眉 Char"/>
    <w:basedOn w:val="a0"/>
    <w:link w:val="a5"/>
    <w:uiPriority w:val="99"/>
    <w:qFormat/>
    <w:rsid w:val="00576CFE"/>
  </w:style>
  <w:style w:type="character" w:customStyle="1" w:styleId="Char0">
    <w:name w:val="页脚 Char"/>
    <w:basedOn w:val="a0"/>
    <w:link w:val="a4"/>
    <w:uiPriority w:val="99"/>
    <w:qFormat/>
    <w:rsid w:val="00576CFE"/>
  </w:style>
  <w:style w:type="paragraph" w:styleId="a9">
    <w:name w:val="List Paragraph"/>
    <w:basedOn w:val="a"/>
    <w:uiPriority w:val="34"/>
    <w:qFormat/>
    <w:rsid w:val="00576CFE"/>
    <w:pPr>
      <w:ind w:left="720"/>
      <w:contextualSpacing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76CFE"/>
    <w:rPr>
      <w:rFonts w:ascii="Tahoma" w:hAnsi="Tahoma" w:cs="Tahoma"/>
      <w:sz w:val="16"/>
      <w:szCs w:val="16"/>
    </w:rPr>
  </w:style>
  <w:style w:type="paragraph" w:styleId="aa">
    <w:name w:val="Quote"/>
    <w:basedOn w:val="a"/>
    <w:next w:val="a"/>
    <w:link w:val="Char3"/>
    <w:uiPriority w:val="29"/>
    <w:qFormat/>
    <w:rsid w:val="00576CFE"/>
    <w:rPr>
      <w:i/>
      <w:iCs/>
      <w:color w:val="000000" w:themeColor="text1"/>
    </w:rPr>
  </w:style>
  <w:style w:type="character" w:customStyle="1" w:styleId="Char3">
    <w:name w:val="引用 Char"/>
    <w:basedOn w:val="a0"/>
    <w:link w:val="aa"/>
    <w:uiPriority w:val="29"/>
    <w:qFormat/>
    <w:rsid w:val="00576CFE"/>
    <w:rPr>
      <w:i/>
      <w:iCs/>
      <w:color w:val="000000" w:themeColor="text1"/>
    </w:rPr>
  </w:style>
  <w:style w:type="paragraph" w:customStyle="1" w:styleId="MTDisplayEquation">
    <w:name w:val="MTDisplayEquation"/>
    <w:basedOn w:val="a"/>
    <w:next w:val="a"/>
    <w:link w:val="MTDisplayEquationChar"/>
    <w:qFormat/>
    <w:rsid w:val="00576CFE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qFormat/>
    <w:rsid w:val="00576CFE"/>
  </w:style>
  <w:style w:type="character" w:customStyle="1" w:styleId="Char2">
    <w:name w:val="脚注文本 Char"/>
    <w:basedOn w:val="a0"/>
    <w:link w:val="a6"/>
    <w:uiPriority w:val="99"/>
    <w:semiHidden/>
    <w:qFormat/>
    <w:rsid w:val="00576C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dp:LabelRoot xmlns:dp="http://www.founder.com/2010/digitalPublish/labelTree" tagType="contentCtrl">
</dp:LabelRoot>
</file>

<file path=customXml/item2.xml><?xml version="1.0" encoding="utf-8"?>
<dp:MaterialRoot xmlns:dp="http://www.founder.com/2010/digitalPublish/labelTree">
  <dp:innerMaterials>
    <dp:innerMaterial type="image" uid="2147488344">
      <dp:attrs>
        <dp:attr name="page">17</dp:attr>
        <dp:attr name="totalPage">17</dp:attr>
        <dp:attr name="displayPageNum">17</dp:attr>
        <dp:attr name="displayPageNumString">17</dp:attr>
        <dp:attr name="imageId">1</dp:attr>
        <dp:attr name="imageOriginalName">D:\转PPT\21版新教材必修第三册人教英语（转课件）\21XJCBX3RJYY1.TIF</dp:attr>
        <dp:attr name="imageInnerName">21xjcbx3rjyy1.jpg</dp:attr>
        <dp:attr name="图片文件名" displayName="图片文件名">21xjcbx3rjyy1.jpg</dp:attr>
        <dp:attr name="图说" displayName="图说"/>
      </dp:attrs>
    </dp:innerMaterial>
    <dp:innerMaterial type="image" uid="2147488351">
      <dp:attrs>
        <dp:attr name="page">19</dp:attr>
        <dp:attr name="totalPage">19</dp:attr>
        <dp:attr name="displayPageNum">19</dp:attr>
        <dp:attr name="displayPageNumString">19</dp:attr>
        <dp:attr name="imageId">2</dp:attr>
        <dp:attr name="imageOriginalName">D:\转PPT\21版新教材必修第三册人教英语（转课件）\21XJCBX3RJYY2.TIF</dp:attr>
        <dp:attr name="imageInnerName">21xjcbx3rjyy2.jpg</dp:attr>
        <dp:attr name="图片文件名" displayName="图片文件名">21xjcbx3rjyy2.jpg</dp:attr>
        <dp:attr name="图说" displayName="图说"/>
      </dp:attrs>
    </dp:innerMaterial>
    <dp:innerMaterial type="image" uid="2147488358">
      <dp:attrs>
        <dp:attr name="page">20</dp:attr>
        <dp:attr name="totalPage">20</dp:attr>
        <dp:attr name="displayPageNum">20</dp:attr>
        <dp:attr name="displayPageNumString">20</dp:attr>
        <dp:attr name="imageId">3</dp:attr>
        <dp:attr name="imageOriginalName">D:\转PPT\21版新教材必修第三册人教英语（转课件）\21XJCBX3RJYY3.TIF</dp:attr>
        <dp:attr name="imageInnerName">21xjcbx3rjyy3.jpg</dp:attr>
        <dp:attr name="图片文件名" displayName="图片文件名">21xjcbx3rjyy3.jpg</dp:attr>
        <dp:attr name="图说" displayName="图说"/>
      </dp:attrs>
    </dp:innerMaterial>
    <dp:innerMaterial type="image" uid="2147488373">
      <dp:attrs>
        <dp:attr name="page">41</dp:attr>
        <dp:attr name="totalPage">41</dp:attr>
        <dp:attr name="displayPageNum">41</dp:attr>
        <dp:attr name="displayPageNumString">41</dp:attr>
        <dp:attr name="imageId">4</dp:attr>
        <dp:attr name="imageOriginalName">D:\转PPT\21版新教材必修第三册人教英语（转课件）\21XJCBX3RJYY6.TIF</dp:attr>
        <dp:attr name="imageInnerName">21xjcbx3rjyy6.jpg</dp:attr>
        <dp:attr name="图片文件名" displayName="图片文件名">21xjcbx3rjyy6.jpg</dp:attr>
        <dp:attr name="图说" displayName="图说"/>
      </dp:attrs>
    </dp:innerMaterial>
    <dp:innerMaterial type="image" uid="2147488380">
      <dp:attrs>
        <dp:attr name="page">42</dp:attr>
        <dp:attr name="totalPage">42</dp:attr>
        <dp:attr name="displayPageNum">42</dp:attr>
        <dp:attr name="displayPageNumString">42</dp:attr>
        <dp:attr name="imageId">5</dp:attr>
        <dp:attr name="imageOriginalName">D:\转PPT\21版新教材必修第三册人教英语（转课件）\20GZTYY5.TIF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395">
      <dp:attrs>
        <dp:attr name="page">63</dp:attr>
        <dp:attr name="totalPage">63</dp:attr>
        <dp:attr name="displayPageNum">63</dp:attr>
        <dp:attr name="displayPageNumString">63</dp:attr>
        <dp:attr name="imageId">6</dp:attr>
        <dp:attr name="imageOriginalName">D:\转PPT\21版新教材必修第三册人教英语（转课件）\21XJCBX3RJYY4.TIF</dp:attr>
        <dp:attr name="imageInnerName">21xjcbx3rjyy4.jpg</dp:attr>
        <dp:attr name="图片文件名" displayName="图片文件名">21xjcbx3rjyy4.jpg</dp:attr>
        <dp:attr name="图说" displayName="图说"/>
      </dp:attrs>
    </dp:innerMaterial>
    <dp:innerMaterial type="image" uid="2147488410">
      <dp:attrs>
        <dp:attr name="page">83</dp:attr>
        <dp:attr name="totalPage">83</dp:attr>
        <dp:attr name="displayPageNum">83</dp:attr>
        <dp:attr name="displayPageNumString">83</dp:attr>
        <dp:attr name="imageId">7</dp:attr>
        <dp:attr name="imageOriginalName">D:\转PPT\21版新教材必修第三册人教英语（转课件）\21XJCBX3RJYY7.TIF</dp:attr>
        <dp:attr name="imageInnerName">21xjcbx3rjyy7.jpg</dp:attr>
        <dp:attr name="图片文件名" displayName="图片文件名">21xjcbx3rjyy7.jpg</dp:attr>
        <dp:attr name="图说" displayName="图说"/>
      </dp:attrs>
    </dp:innerMaterial>
    <dp:innerMaterial type="image" uid="2147488449">
      <dp:attrs>
        <dp:attr name="page">106</dp:attr>
        <dp:attr name="totalPage">106</dp:attr>
        <dp:attr name="displayPageNum">106</dp:attr>
        <dp:attr name="displayPageNumString">106</dp:attr>
        <dp:attr name="imageId">12</dp:attr>
        <dp:attr name="imageOriginalName">D:\转PPT\21版新教材必修第三册人教英语（转课件）\21XJCBX3RJYY8.TIF</dp:attr>
        <dp:attr name="imageInnerName">21xjcbx3rjyy8.jpg</dp:attr>
        <dp:attr name="图片文件名" displayName="图片文件名">21xjcbx3rjyy8.jpg</dp:attr>
        <dp:attr name="图说" displayName="图说"/>
      </dp:attrs>
    </dp:innerMaterial>
    <dp:innerMaterial type="image" uid="2147488456">
      <dp:attrs>
        <dp:attr name="page">113</dp:attr>
        <dp:attr name="totalPage">113</dp:attr>
        <dp:attr name="displayPageNum">113</dp:attr>
        <dp:attr name="displayPageNumString">113</dp:attr>
        <dp:attr name="imageId">13</dp:attr>
        <dp:attr name="imageOriginalName">D:\转PPT\21版新教材必修第三册人教英语（转课件）\21XJCBX3RJYY9.TIF</dp:attr>
        <dp:attr name="imageInnerName">21xjcbx3rjyy9.jpg</dp:attr>
        <dp:attr name="图片文件名" displayName="图片文件名">21xjcbx3rjyy9.jpg</dp:attr>
        <dp:attr name="图说" displayName="图说"/>
      </dp:attrs>
    </dp:innerMaterial>
    <dp:innerMaterial type="image" uid="2147488471">
      <dp:attrs>
        <dp:attr name="page">114</dp:attr>
        <dp:attr name="totalPage">114</dp:attr>
        <dp:attr name="displayPageNum">114</dp:attr>
        <dp:attr name="displayPageNumString">114</dp:attr>
        <dp:attr name="imageId">14</dp:attr>
        <dp:attr name="imageOriginalName">D:\转PPT\21版新教材必修第三册人教英语（转课件）\21XJCBX3RJYY11.TIF</dp:attr>
        <dp:attr name="imageInnerName">21xjcbx3rjyy11.jpg</dp:attr>
        <dp:attr name="图片文件名" displayName="图片文件名">21xjcbx3rjyy11.jpg</dp:attr>
        <dp:attr name="图说" displayName="图说"/>
      </dp:attrs>
    </dp:innerMaterial>
  </dp:innerMaterials>
  <dp:materials>
	</dp:materials>
</dp:MaterialRoot>
</file>

<file path=customXml/item3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4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2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3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customXml/itemProps4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C1DCAFBC-F238-46CA-B8CD-8975AD1F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894</Words>
  <Characters>5100</Characters>
  <Application>Microsoft Office Word</Application>
  <DocSecurity>0</DocSecurity>
  <Lines>42</Lines>
  <Paragraphs>11</Paragraphs>
  <ScaleCrop>false</ScaleCrop>
  <Company>Intergen Ltd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Administrator</cp:lastModifiedBy>
  <cp:revision>48</cp:revision>
  <dcterms:created xsi:type="dcterms:W3CDTF">2009-03-05T00:31:00Z</dcterms:created>
  <dcterms:modified xsi:type="dcterms:W3CDTF">2020-01-17T03:02:00Z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