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9F" w:rsidRDefault="005A5B60">
      <w:pPr>
        <w:spacing w:line="360" w:lineRule="auto"/>
        <w:jc w:val="center"/>
        <w:rPr>
          <w:rFonts w:ascii="Times New Roman" w:eastAsiaTheme="minorEastAsia" w:hAnsi="Times New Roman" w:cs="Times New Roman"/>
          <w:b/>
          <w:sz w:val="36"/>
          <w:szCs w:val="36"/>
        </w:rPr>
      </w:pPr>
      <w:r>
        <w:rPr>
          <w:rFonts w:ascii="Times New Roman" w:eastAsiaTheme="minorEastAsia" w:hAnsiTheme="minorEastAsia" w:cs="Times New Roman"/>
          <w:b/>
          <w:sz w:val="36"/>
          <w:szCs w:val="36"/>
        </w:rPr>
        <w:t>主题词汇练</w:t>
      </w:r>
    </w:p>
    <w:p w:rsidR="003F699F" w:rsidRDefault="005A5B60">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主题词汇展</w:t>
      </w:r>
    </w:p>
    <w:p w:rsidR="003F699F" w:rsidRDefault="005A5B60">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5577205" cy="5287645"/>
            <wp:effectExtent l="0" t="0" r="0" b="0"/>
            <wp:docPr id="58" name="21xjcbx3rjyy7.jpg" descr="id:21474884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1xjcbx3rjyy7.jpg" descr="id:2147488410;FounderCES"/>
                    <pic:cNvPicPr>
                      <a:picLocks noChangeAspect="1"/>
                    </pic:cNvPicPr>
                  </pic:nvPicPr>
                  <pic:blipFill>
                    <a:blip r:embed="rId10" cstate="print"/>
                    <a:stretch>
                      <a:fillRect/>
                    </a:stretch>
                  </pic:blipFill>
                  <pic:spPr>
                    <a:xfrm>
                      <a:off x="0" y="0"/>
                      <a:ext cx="5577480" cy="5288040"/>
                    </a:xfrm>
                    <a:prstGeom prst="rect">
                      <a:avLst/>
                    </a:prstGeom>
                  </pic:spPr>
                </pic:pic>
              </a:graphicData>
            </a:graphic>
          </wp:inline>
        </w:drawing>
      </w:r>
    </w:p>
    <w:p w:rsidR="003F699F" w:rsidRDefault="005A5B60">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语境演练场</w:t>
      </w:r>
    </w:p>
    <w:p w:rsidR="003F699F" w:rsidRDefault="005A5B60">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语段填词</w:t>
      </w:r>
    </w:p>
    <w:p w:rsidR="003F699F" w:rsidRDefault="005A5B60">
      <w:pPr>
        <w:spacing w:line="360" w:lineRule="auto"/>
        <w:jc w:val="both"/>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 xml:space="preserve">Thirty-three-year-old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女宇航员</w:t>
      </w:r>
      <w:r>
        <w:rPr>
          <w:rFonts w:ascii="Times New Roman" w:eastAsiaTheme="minorEastAsia" w:hAnsi="Times New Roman" w:cs="Times New Roman"/>
          <w:sz w:val="28"/>
          <w:szCs w:val="28"/>
        </w:rPr>
        <w:t xml:space="preserve">) Wang </w:t>
      </w:r>
      <w:proofErr w:type="spellStart"/>
      <w:r>
        <w:rPr>
          <w:rFonts w:ascii="Times New Roman" w:eastAsiaTheme="minorEastAsia" w:hAnsi="Times New Roman" w:cs="Times New Roman"/>
          <w:sz w:val="28"/>
          <w:szCs w:val="28"/>
        </w:rPr>
        <w:t>Yaping</w:t>
      </w:r>
      <w:proofErr w:type="spellEnd"/>
      <w:r>
        <w:rPr>
          <w:rFonts w:ascii="Times New Roman" w:eastAsiaTheme="minorEastAsia" w:hAnsi="Times New Roman" w:cs="Times New Roman"/>
          <w:sz w:val="28"/>
          <w:szCs w:val="28"/>
        </w:rPr>
        <w:t xml:space="preserve"> will make history—she will be China’s first teacher in</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太空</w:t>
      </w:r>
      <w:r>
        <w:rPr>
          <w:rFonts w:ascii="Times New Roman" w:eastAsiaTheme="minorEastAsia" w:hAnsi="Times New Roman" w:cs="Times New Roman"/>
          <w:sz w:val="28"/>
          <w:szCs w:val="28"/>
        </w:rPr>
        <w:t>). Wang will teach Chinese primary and middle school students on Earth physics phenomena in a zero-</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地球引力</w:t>
      </w:r>
      <w:r>
        <w:rPr>
          <w:rFonts w:ascii="Times New Roman" w:eastAsiaTheme="minorEastAsia" w:hAnsi="Times New Roman" w:cs="Times New Roman"/>
          <w:sz w:val="28"/>
          <w:szCs w:val="28"/>
        </w:rPr>
        <w:t xml:space="preserve">)environment. She is preparing for the lecture and expressed full confidence about the upcoming lesson. Meeting the media Monday, she </w:t>
      </w:r>
      <w:proofErr w:type="spellStart"/>
      <w:r>
        <w:rPr>
          <w:rFonts w:ascii="Times New Roman" w:eastAsiaTheme="minorEastAsia" w:hAnsi="Times New Roman" w:cs="Times New Roman"/>
          <w:sz w:val="28"/>
          <w:szCs w:val="28"/>
        </w:rPr>
        <w:t>said,“We</w:t>
      </w:r>
      <w:proofErr w:type="spellEnd"/>
      <w:r>
        <w:rPr>
          <w:rFonts w:ascii="Times New Roman" w:eastAsiaTheme="minorEastAsia" w:hAnsi="Times New Roman" w:cs="Times New Roman"/>
          <w:sz w:val="28"/>
          <w:szCs w:val="28"/>
        </w:rPr>
        <w:t xml:space="preserve"> are all students in facing the vast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lastRenderedPageBreak/>
        <w:t>(</w:t>
      </w:r>
      <w:r>
        <w:rPr>
          <w:rFonts w:ascii="Times New Roman" w:eastAsiaTheme="minorEastAsia" w:hAnsiTheme="minorEastAsia" w:cs="Times New Roman"/>
          <w:sz w:val="28"/>
          <w:szCs w:val="28"/>
        </w:rPr>
        <w:t>宇宙</w:t>
      </w:r>
      <w:r>
        <w:rPr>
          <w:rFonts w:ascii="Times New Roman" w:eastAsiaTheme="minorEastAsia" w:hAnsi="Times New Roman" w:cs="Times New Roman"/>
          <w:sz w:val="28"/>
          <w:szCs w:val="28"/>
        </w:rPr>
        <w:t xml:space="preserve">). We are looking forward to joining our young friends to learn and explore the mystical and beautiful universe.”Wang, born in January 1980, is from east China’s Shandong Province, the hometown of China’s most famous educationist Confucius (551—479 BC). She was a transport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飞机</w:t>
      </w:r>
      <w:r>
        <w:rPr>
          <w:rFonts w:ascii="Times New Roman" w:eastAsiaTheme="minorEastAsia" w:hAnsi="Times New Roman" w:cs="Times New Roman"/>
          <w:sz w:val="28"/>
          <w:szCs w:val="28"/>
        </w:rPr>
        <w:t>) pilot in the People’s Liberation Army (PLA)</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空军</w:t>
      </w:r>
      <w:r>
        <w:rPr>
          <w:rFonts w:ascii="Times New Roman" w:eastAsiaTheme="minorEastAsia" w:hAnsi="Times New Roman" w:cs="Times New Roman"/>
          <w:sz w:val="28"/>
          <w:szCs w:val="28"/>
        </w:rPr>
        <w:t>)with experience of 1,600 hours of flying. </w:t>
      </w:r>
    </w:p>
    <w:p w:rsidR="003F699F" w:rsidRDefault="005A5B60">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world’s first teacher in space was Christa McAuliffe, a 37-year-old middle school teacher from the United States, but the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航天飞机</w:t>
      </w:r>
      <w:r>
        <w:rPr>
          <w:rFonts w:ascii="Times New Roman" w:eastAsiaTheme="minorEastAsia" w:hAnsi="Times New Roman" w:cs="Times New Roman"/>
          <w:sz w:val="28"/>
          <w:szCs w:val="28"/>
        </w:rPr>
        <w:t xml:space="preserve">) Challenger disintegrated 73 seconds after lifting off on January 28, 1986. McAuliffe and other six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全体机务人员</w:t>
      </w:r>
      <w:r>
        <w:rPr>
          <w:rFonts w:ascii="Times New Roman" w:eastAsiaTheme="minorEastAsia" w:hAnsi="Times New Roman" w:cs="Times New Roman"/>
          <w:sz w:val="28"/>
          <w:szCs w:val="28"/>
        </w:rPr>
        <w:t>) members were killed. </w:t>
      </w:r>
    </w:p>
    <w:p w:rsidR="003F699F" w:rsidRDefault="005A5B60">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p>
    <w:p w:rsidR="003F699F" w:rsidRDefault="005A5B60">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3F699F" w:rsidRDefault="003F699F">
      <w:pPr>
        <w:spacing w:line="240" w:lineRule="auto"/>
        <w:rPr>
          <w:rFonts w:ascii="Times New Roman" w:eastAsiaTheme="minorEastAsia" w:hAnsiTheme="minorEastAsia" w:cs="Times New Roman"/>
          <w:b/>
          <w:sz w:val="36"/>
          <w:szCs w:val="36"/>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5A5B60" w:rsidRDefault="005A5B60">
      <w:pPr>
        <w:spacing w:line="360" w:lineRule="auto"/>
        <w:jc w:val="center"/>
        <w:rPr>
          <w:rFonts w:ascii="Times New Roman" w:eastAsiaTheme="minorEastAsia" w:hAnsi="Times New Roman" w:cs="Times New Roman"/>
          <w:b/>
          <w:sz w:val="28"/>
          <w:szCs w:val="28"/>
        </w:rPr>
      </w:pPr>
    </w:p>
    <w:p w:rsidR="003F699F" w:rsidRDefault="005A5B60">
      <w:pPr>
        <w:spacing w:line="360" w:lineRule="auto"/>
        <w:jc w:val="center"/>
        <w:rPr>
          <w:rFonts w:ascii="Times New Roman" w:eastAsiaTheme="minorEastAsia" w:hAnsi="Times New Roman" w:cs="Times New Roman" w:hint="eastAsia"/>
          <w:b/>
          <w:sz w:val="28"/>
          <w:szCs w:val="28"/>
        </w:rPr>
      </w:pPr>
      <w:r>
        <w:rPr>
          <w:rFonts w:ascii="Times New Roman" w:eastAsiaTheme="minorEastAsia" w:hAnsi="Times New Roman" w:cs="Times New Roman" w:hint="eastAsia"/>
          <w:b/>
          <w:sz w:val="28"/>
          <w:szCs w:val="28"/>
        </w:rPr>
        <w:t>答案全解全析</w:t>
      </w:r>
    </w:p>
    <w:p w:rsidR="00996539" w:rsidRDefault="00996539" w:rsidP="00996539">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主题词汇练</w:t>
      </w:r>
    </w:p>
    <w:p w:rsidR="003F699F" w:rsidRDefault="005A5B60">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1.spacewoman</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2.space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3.gravity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4.universe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5.aircraft/plane/aeroplane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6.Air Force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7.shuttle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8.crew</w:t>
      </w:r>
    </w:p>
    <w:p w:rsidR="003F699F" w:rsidRDefault="003F699F">
      <w:pPr>
        <w:spacing w:line="240" w:lineRule="auto"/>
        <w:rPr>
          <w:rFonts w:ascii="Times New Roman" w:eastAsiaTheme="minorEastAsia" w:hAnsiTheme="minorEastAsia" w:cs="Times New Roman"/>
          <w:sz w:val="28"/>
          <w:szCs w:val="28"/>
        </w:rPr>
      </w:pPr>
    </w:p>
    <w:sectPr w:rsidR="003F699F" w:rsidSect="003F699F">
      <w:pgSz w:w="13521" w:h="1699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compat>
    <w:useFELayout/>
  </w:compat>
  <w:rsids>
    <w:rsidRoot w:val="00FA57C3"/>
    <w:rsid w:val="000120E3"/>
    <w:rsid w:val="00043C97"/>
    <w:rsid w:val="000502AF"/>
    <w:rsid w:val="00051636"/>
    <w:rsid w:val="000527C8"/>
    <w:rsid w:val="00056435"/>
    <w:rsid w:val="0006373F"/>
    <w:rsid w:val="00075369"/>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26389"/>
    <w:rsid w:val="00327CDE"/>
    <w:rsid w:val="00347230"/>
    <w:rsid w:val="00391EE7"/>
    <w:rsid w:val="003B1CD3"/>
    <w:rsid w:val="003B2A1D"/>
    <w:rsid w:val="003F699F"/>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A5B60"/>
    <w:rsid w:val="005B0CFB"/>
    <w:rsid w:val="005B2591"/>
    <w:rsid w:val="005C2721"/>
    <w:rsid w:val="005E3BC8"/>
    <w:rsid w:val="005F127C"/>
    <w:rsid w:val="006174C6"/>
    <w:rsid w:val="0068552A"/>
    <w:rsid w:val="00686440"/>
    <w:rsid w:val="00695D26"/>
    <w:rsid w:val="006C537E"/>
    <w:rsid w:val="006E28A5"/>
    <w:rsid w:val="00706E54"/>
    <w:rsid w:val="00720332"/>
    <w:rsid w:val="007249BF"/>
    <w:rsid w:val="00732898"/>
    <w:rsid w:val="00775F91"/>
    <w:rsid w:val="0081363D"/>
    <w:rsid w:val="00843D10"/>
    <w:rsid w:val="00855EC7"/>
    <w:rsid w:val="00882AB3"/>
    <w:rsid w:val="008B2725"/>
    <w:rsid w:val="008B3DDC"/>
    <w:rsid w:val="008B5098"/>
    <w:rsid w:val="009217BC"/>
    <w:rsid w:val="009370C2"/>
    <w:rsid w:val="00960619"/>
    <w:rsid w:val="00971BFB"/>
    <w:rsid w:val="00974D88"/>
    <w:rsid w:val="0098352B"/>
    <w:rsid w:val="00996539"/>
    <w:rsid w:val="009971F5"/>
    <w:rsid w:val="009C6C83"/>
    <w:rsid w:val="009D7281"/>
    <w:rsid w:val="009F4C47"/>
    <w:rsid w:val="00A33F40"/>
    <w:rsid w:val="00A51A14"/>
    <w:rsid w:val="00A666A8"/>
    <w:rsid w:val="00A76C46"/>
    <w:rsid w:val="00A867A3"/>
    <w:rsid w:val="00AB315B"/>
    <w:rsid w:val="00AB37AE"/>
    <w:rsid w:val="00AF7269"/>
    <w:rsid w:val="00B0549F"/>
    <w:rsid w:val="00B308B8"/>
    <w:rsid w:val="00B7373B"/>
    <w:rsid w:val="00B82B68"/>
    <w:rsid w:val="00BA1E36"/>
    <w:rsid w:val="00BA36D8"/>
    <w:rsid w:val="00BE1A8E"/>
    <w:rsid w:val="00BF17CB"/>
    <w:rsid w:val="00C169E8"/>
    <w:rsid w:val="00C412B6"/>
    <w:rsid w:val="00C4160B"/>
    <w:rsid w:val="00C47140"/>
    <w:rsid w:val="00C6302E"/>
    <w:rsid w:val="00C82289"/>
    <w:rsid w:val="00CB1D13"/>
    <w:rsid w:val="00CC4F91"/>
    <w:rsid w:val="00CD6426"/>
    <w:rsid w:val="00CF43EC"/>
    <w:rsid w:val="00D01BC0"/>
    <w:rsid w:val="00D26D34"/>
    <w:rsid w:val="00D3685C"/>
    <w:rsid w:val="00D45047"/>
    <w:rsid w:val="00D515A5"/>
    <w:rsid w:val="00D81827"/>
    <w:rsid w:val="00D940E1"/>
    <w:rsid w:val="00DA7CC0"/>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424A6C61"/>
    <w:rsid w:val="53DE3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9F"/>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F699F"/>
    <w:rPr>
      <w:rFonts w:ascii="Tahoma" w:hAnsi="Tahoma" w:cs="Tahoma"/>
      <w:sz w:val="16"/>
      <w:szCs w:val="16"/>
    </w:rPr>
  </w:style>
  <w:style w:type="paragraph" w:styleId="a4">
    <w:name w:val="footer"/>
    <w:basedOn w:val="a"/>
    <w:link w:val="Char0"/>
    <w:uiPriority w:val="99"/>
    <w:unhideWhenUsed/>
    <w:qFormat/>
    <w:rsid w:val="003F699F"/>
    <w:pPr>
      <w:tabs>
        <w:tab w:val="center" w:pos="4513"/>
        <w:tab w:val="right" w:pos="9026"/>
      </w:tabs>
    </w:pPr>
  </w:style>
  <w:style w:type="paragraph" w:styleId="a5">
    <w:name w:val="header"/>
    <w:basedOn w:val="a"/>
    <w:link w:val="Char1"/>
    <w:uiPriority w:val="99"/>
    <w:unhideWhenUsed/>
    <w:qFormat/>
    <w:rsid w:val="003F699F"/>
    <w:pPr>
      <w:tabs>
        <w:tab w:val="center" w:pos="4513"/>
        <w:tab w:val="right" w:pos="9026"/>
      </w:tabs>
    </w:pPr>
  </w:style>
  <w:style w:type="paragraph" w:styleId="a6">
    <w:name w:val="footnote text"/>
    <w:basedOn w:val="a"/>
    <w:link w:val="Char2"/>
    <w:uiPriority w:val="99"/>
    <w:semiHidden/>
    <w:unhideWhenUsed/>
    <w:qFormat/>
    <w:rsid w:val="003F699F"/>
    <w:pPr>
      <w:snapToGrid w:val="0"/>
    </w:pPr>
    <w:rPr>
      <w:sz w:val="18"/>
      <w:szCs w:val="18"/>
    </w:rPr>
  </w:style>
  <w:style w:type="table" w:styleId="a7">
    <w:name w:val="Table Grid"/>
    <w:basedOn w:val="a1"/>
    <w:uiPriority w:val="59"/>
    <w:qFormat/>
    <w:rsid w:val="003F69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3F699F"/>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3F699F"/>
    <w:rPr>
      <w:vertAlign w:val="superscript"/>
    </w:rPr>
  </w:style>
  <w:style w:type="character" w:customStyle="1" w:styleId="Char1">
    <w:name w:val="页眉 Char"/>
    <w:basedOn w:val="a0"/>
    <w:link w:val="a5"/>
    <w:uiPriority w:val="99"/>
    <w:qFormat/>
    <w:rsid w:val="003F699F"/>
  </w:style>
  <w:style w:type="character" w:customStyle="1" w:styleId="Char0">
    <w:name w:val="页脚 Char"/>
    <w:basedOn w:val="a0"/>
    <w:link w:val="a4"/>
    <w:uiPriority w:val="99"/>
    <w:qFormat/>
    <w:rsid w:val="003F699F"/>
  </w:style>
  <w:style w:type="paragraph" w:styleId="a9">
    <w:name w:val="List Paragraph"/>
    <w:basedOn w:val="a"/>
    <w:uiPriority w:val="34"/>
    <w:qFormat/>
    <w:rsid w:val="003F699F"/>
    <w:pPr>
      <w:ind w:left="720"/>
      <w:contextualSpacing/>
    </w:pPr>
  </w:style>
  <w:style w:type="character" w:customStyle="1" w:styleId="Char">
    <w:name w:val="批注框文本 Char"/>
    <w:basedOn w:val="a0"/>
    <w:link w:val="a3"/>
    <w:uiPriority w:val="99"/>
    <w:semiHidden/>
    <w:qFormat/>
    <w:rsid w:val="003F699F"/>
    <w:rPr>
      <w:rFonts w:ascii="Tahoma" w:hAnsi="Tahoma" w:cs="Tahoma"/>
      <w:sz w:val="16"/>
      <w:szCs w:val="16"/>
    </w:rPr>
  </w:style>
  <w:style w:type="paragraph" w:styleId="aa">
    <w:name w:val="Quote"/>
    <w:basedOn w:val="a"/>
    <w:next w:val="a"/>
    <w:link w:val="Char3"/>
    <w:uiPriority w:val="29"/>
    <w:qFormat/>
    <w:rsid w:val="003F699F"/>
    <w:rPr>
      <w:i/>
      <w:iCs/>
      <w:color w:val="000000" w:themeColor="text1"/>
    </w:rPr>
  </w:style>
  <w:style w:type="character" w:customStyle="1" w:styleId="Char3">
    <w:name w:val="引用 Char"/>
    <w:basedOn w:val="a0"/>
    <w:link w:val="aa"/>
    <w:uiPriority w:val="29"/>
    <w:qFormat/>
    <w:rsid w:val="003F699F"/>
    <w:rPr>
      <w:i/>
      <w:iCs/>
      <w:color w:val="000000" w:themeColor="text1"/>
    </w:rPr>
  </w:style>
  <w:style w:type="paragraph" w:customStyle="1" w:styleId="MTDisplayEquation">
    <w:name w:val="MTDisplayEquation"/>
    <w:basedOn w:val="a"/>
    <w:next w:val="a"/>
    <w:link w:val="MTDisplayEquationChar"/>
    <w:qFormat/>
    <w:rsid w:val="003F699F"/>
    <w:pPr>
      <w:tabs>
        <w:tab w:val="center" w:pos="4160"/>
        <w:tab w:val="right" w:pos="8300"/>
      </w:tabs>
    </w:pPr>
  </w:style>
  <w:style w:type="character" w:customStyle="1" w:styleId="MTDisplayEquationChar">
    <w:name w:val="MTDisplayEquation Char"/>
    <w:basedOn w:val="a0"/>
    <w:link w:val="MTDisplayEquation"/>
    <w:qFormat/>
    <w:rsid w:val="003F699F"/>
  </w:style>
  <w:style w:type="character" w:customStyle="1" w:styleId="Char2">
    <w:name w:val="脚注文本 Char"/>
    <w:basedOn w:val="a0"/>
    <w:link w:val="a6"/>
    <w:uiPriority w:val="99"/>
    <w:semiHidden/>
    <w:qFormat/>
    <w:rsid w:val="003F699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4.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D911C36-4C2D-4EFD-8814-53AA1E58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185</Words>
  <Characters>1057</Characters>
  <Application>Microsoft Office Word</Application>
  <DocSecurity>0</DocSecurity>
  <Lines>8</Lines>
  <Paragraphs>2</Paragraphs>
  <ScaleCrop>false</ScaleCrop>
  <Company>Intergen Ltd</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63</cp:revision>
  <dcterms:created xsi:type="dcterms:W3CDTF">2009-03-05T00:31:00Z</dcterms:created>
  <dcterms:modified xsi:type="dcterms:W3CDTF">2020-01-17T02:20:00Z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