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B4" w:rsidRPr="00DE2EC5" w:rsidRDefault="009E67B4" w:rsidP="009E67B4">
      <w:pPr>
        <w:spacing w:line="360" w:lineRule="auto"/>
        <w:jc w:val="center"/>
        <w:rPr>
          <w:rFonts w:ascii="Times New Roman" w:eastAsia="宋体" w:hAnsi="Times New Roman" w:cs="Times New Roman"/>
          <w:b/>
          <w:sz w:val="32"/>
          <w:szCs w:val="32"/>
        </w:rPr>
      </w:pPr>
      <w:r w:rsidRPr="00DE2EC5">
        <w:rPr>
          <w:rFonts w:ascii="Times New Roman" w:eastAsia="宋体" w:hAnsi="Times New Roman" w:cs="Times New Roman"/>
          <w:b/>
          <w:sz w:val="32"/>
          <w:szCs w:val="32"/>
        </w:rPr>
        <w:t>Part 4</w:t>
      </w:r>
      <w:r w:rsidRPr="00DE2EC5">
        <w:rPr>
          <w:rFonts w:ascii="Times New Roman" w:eastAsia="宋体" w:hAnsi="宋体" w:cs="Times New Roman"/>
          <w:b/>
          <w:sz w:val="32"/>
          <w:szCs w:val="32"/>
        </w:rPr>
        <w:t xml:space="preserve">　</w:t>
      </w:r>
      <w:r w:rsidRPr="00DE2EC5">
        <w:rPr>
          <w:rFonts w:ascii="Times New Roman" w:eastAsia="宋体" w:hAnsi="Times New Roman" w:cs="Times New Roman"/>
          <w:b/>
          <w:sz w:val="32"/>
          <w:szCs w:val="32"/>
        </w:rPr>
        <w:t>Writing</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写作题目</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假设你是李华</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请你给你的澳大利亚好友</w:t>
      </w:r>
      <w:r w:rsidRPr="00CA318A">
        <w:rPr>
          <w:rFonts w:ascii="Times New Roman" w:eastAsia="宋体" w:hAnsi="Times New Roman" w:cs="Times New Roman"/>
          <w:sz w:val="28"/>
          <w:szCs w:val="28"/>
        </w:rPr>
        <w:t>Jim</w:t>
      </w:r>
      <w:r w:rsidRPr="00CA318A">
        <w:rPr>
          <w:rFonts w:ascii="Times New Roman" w:eastAsia="宋体" w:hAnsi="宋体" w:cs="Times New Roman"/>
          <w:sz w:val="28"/>
          <w:szCs w:val="28"/>
        </w:rPr>
        <w:t>写一封信介绍中国的国宝大熊猫</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内容包括以下几个方面</w:t>
      </w:r>
      <w:r w:rsidRPr="00CA318A">
        <w:rPr>
          <w:rFonts w:ascii="Times New Roman" w:eastAsia="宋体" w:hAnsi="Times New Roman" w:cs="Times New Roman"/>
          <w:sz w:val="28"/>
          <w:szCs w:val="28"/>
        </w:rPr>
        <w:t>:</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大熊猫的特征</w:t>
      </w: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大熊猫目前的状况</w:t>
      </w: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采取的保护措施。</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宋体" w:cs="Times New Roman"/>
          <w:sz w:val="28"/>
          <w:szCs w:val="28"/>
        </w:rPr>
        <w:t>左右</w:t>
      </w:r>
      <w:r w:rsidRPr="00CA318A">
        <w:rPr>
          <w:rFonts w:ascii="Times New Roman" w:eastAsia="宋体" w:hAnsi="Times New Roman" w:cs="Times New Roman"/>
          <w:sz w:val="28"/>
          <w:szCs w:val="28"/>
        </w:rPr>
        <w:t>;</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可以适当增加细节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以使行文连贯。</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1134"/>
        <w:gridCol w:w="2835"/>
        <w:gridCol w:w="1134"/>
        <w:gridCol w:w="3203"/>
      </w:tblGrid>
      <w:tr w:rsidR="009E67B4" w:rsidRPr="00CA318A" w:rsidTr="00460B77">
        <w:trPr>
          <w:jc w:val="center"/>
        </w:trPr>
        <w:tc>
          <w:tcPr>
            <w:tcW w:w="1134" w:type="dxa"/>
            <w:tcBorders>
              <w:right w:val="single" w:sz="0" w:space="0" w:color="000000"/>
            </w:tcBorders>
            <w:tcMar>
              <w:left w:w="0" w:type="dxa"/>
              <w:right w:w="0" w:type="dxa"/>
            </w:tcMar>
            <w:vAlign w:val="center"/>
          </w:tcPr>
          <w:p w:rsidR="009E67B4" w:rsidRPr="00CA318A" w:rsidRDefault="009E67B4"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主题</w:t>
            </w:r>
          </w:p>
        </w:tc>
        <w:tc>
          <w:tcPr>
            <w:tcW w:w="2835" w:type="dxa"/>
            <w:tcBorders>
              <w:left w:val="single" w:sz="0" w:space="0" w:color="000000"/>
              <w:right w:val="single" w:sz="0" w:space="0" w:color="000000"/>
            </w:tcBorders>
            <w:tcMar>
              <w:left w:w="0" w:type="dxa"/>
              <w:right w:w="0" w:type="dxa"/>
            </w:tcMar>
            <w:vAlign w:val="center"/>
          </w:tcPr>
          <w:p w:rsidR="009E67B4" w:rsidRPr="00CA318A" w:rsidRDefault="009E67B4"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标志性动物的描写</w:t>
            </w:r>
          </w:p>
        </w:tc>
        <w:tc>
          <w:tcPr>
            <w:tcW w:w="1134" w:type="dxa"/>
            <w:tcBorders>
              <w:left w:val="single" w:sz="0" w:space="0" w:color="000000"/>
              <w:right w:val="single" w:sz="0" w:space="0" w:color="000000"/>
            </w:tcBorders>
            <w:tcMar>
              <w:left w:w="0" w:type="dxa"/>
              <w:right w:w="0" w:type="dxa"/>
            </w:tcMar>
            <w:vAlign w:val="center"/>
          </w:tcPr>
          <w:p w:rsidR="009E67B4" w:rsidRPr="00CA318A" w:rsidRDefault="009E67B4"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体裁</w:t>
            </w:r>
          </w:p>
        </w:tc>
        <w:tc>
          <w:tcPr>
            <w:tcW w:w="3203" w:type="dxa"/>
            <w:tcBorders>
              <w:left w:val="single" w:sz="0" w:space="0" w:color="000000"/>
            </w:tcBorders>
            <w:tcMar>
              <w:left w:w="0" w:type="dxa"/>
              <w:right w:w="0" w:type="dxa"/>
            </w:tcMar>
            <w:vAlign w:val="center"/>
          </w:tcPr>
          <w:p w:rsidR="009E67B4" w:rsidRPr="00CA318A" w:rsidRDefault="009E67B4"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应用文</w:t>
            </w:r>
          </w:p>
        </w:tc>
      </w:tr>
      <w:tr w:rsidR="009E67B4" w:rsidRPr="00CA318A" w:rsidTr="00460B77">
        <w:trPr>
          <w:jc w:val="center"/>
        </w:trPr>
        <w:tc>
          <w:tcPr>
            <w:tcW w:w="1134" w:type="dxa"/>
            <w:tcBorders>
              <w:right w:val="single" w:sz="0" w:space="0" w:color="000000"/>
            </w:tcBorders>
            <w:tcMar>
              <w:left w:w="0" w:type="dxa"/>
              <w:right w:w="0" w:type="dxa"/>
            </w:tcMar>
            <w:vAlign w:val="center"/>
          </w:tcPr>
          <w:p w:rsidR="009E67B4" w:rsidRPr="00CA318A" w:rsidRDefault="009E67B4"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人称</w:t>
            </w:r>
          </w:p>
        </w:tc>
        <w:tc>
          <w:tcPr>
            <w:tcW w:w="2835" w:type="dxa"/>
            <w:tcBorders>
              <w:left w:val="single" w:sz="0" w:space="0" w:color="000000"/>
              <w:right w:val="single" w:sz="0" w:space="0" w:color="000000"/>
            </w:tcBorders>
            <w:tcMar>
              <w:left w:w="0" w:type="dxa"/>
              <w:right w:w="0" w:type="dxa"/>
            </w:tcMar>
            <w:vAlign w:val="center"/>
          </w:tcPr>
          <w:p w:rsidR="009E67B4" w:rsidRPr="00CA318A" w:rsidRDefault="009E67B4"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以第三人称为主</w:t>
            </w:r>
          </w:p>
        </w:tc>
        <w:tc>
          <w:tcPr>
            <w:tcW w:w="1134" w:type="dxa"/>
            <w:tcBorders>
              <w:left w:val="single" w:sz="0" w:space="0" w:color="000000"/>
              <w:right w:val="single" w:sz="0" w:space="0" w:color="000000"/>
            </w:tcBorders>
            <w:tcMar>
              <w:left w:w="0" w:type="dxa"/>
              <w:right w:w="0" w:type="dxa"/>
            </w:tcMar>
            <w:vAlign w:val="center"/>
          </w:tcPr>
          <w:p w:rsidR="009E67B4" w:rsidRPr="00CA318A" w:rsidRDefault="009E67B4"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时态</w:t>
            </w:r>
          </w:p>
        </w:tc>
        <w:tc>
          <w:tcPr>
            <w:tcW w:w="3203" w:type="dxa"/>
            <w:tcBorders>
              <w:left w:val="single" w:sz="0" w:space="0" w:color="000000"/>
            </w:tcBorders>
            <w:tcMar>
              <w:left w:w="105" w:type="dxa"/>
              <w:right w:w="105" w:type="dxa"/>
            </w:tcMar>
            <w:vAlign w:val="center"/>
          </w:tcPr>
          <w:p w:rsidR="009E67B4" w:rsidRPr="00CA318A" w:rsidRDefault="009E67B4" w:rsidP="00460B77">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以一般现在时为主</w:t>
            </w:r>
          </w:p>
        </w:tc>
      </w:tr>
      <w:tr w:rsidR="009E67B4" w:rsidRPr="00CA318A" w:rsidTr="00460B77">
        <w:trPr>
          <w:jc w:val="center"/>
        </w:trPr>
        <w:tc>
          <w:tcPr>
            <w:tcW w:w="1134" w:type="dxa"/>
            <w:tcBorders>
              <w:right w:val="single" w:sz="0" w:space="0" w:color="000000"/>
            </w:tcBorders>
            <w:tcMar>
              <w:left w:w="0" w:type="dxa"/>
              <w:right w:w="0" w:type="dxa"/>
            </w:tcMar>
            <w:vAlign w:val="center"/>
          </w:tcPr>
          <w:p w:rsidR="009E67B4" w:rsidRPr="00CA318A" w:rsidRDefault="009E67B4"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布局</w:t>
            </w:r>
          </w:p>
        </w:tc>
        <w:tc>
          <w:tcPr>
            <w:tcW w:w="7172" w:type="dxa"/>
            <w:gridSpan w:val="3"/>
            <w:tcBorders>
              <w:left w:val="single" w:sz="0" w:space="0" w:color="000000"/>
              <w:right w:val="none" w:sz="0" w:space="0" w:color="000000"/>
            </w:tcBorders>
            <w:tcMar>
              <w:left w:w="105" w:type="dxa"/>
              <w:right w:w="105" w:type="dxa"/>
            </w:tcMar>
            <w:vAlign w:val="center"/>
          </w:tcPr>
          <w:p w:rsidR="009E67B4" w:rsidRPr="00CA318A" w:rsidRDefault="009E67B4" w:rsidP="00A54B3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第一部分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大熊猫的特征</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第二部分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大熊猫目前的状况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第三部分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采取的保护措施。</w:t>
            </w:r>
          </w:p>
        </w:tc>
      </w:tr>
    </w:tbl>
    <w:p w:rsidR="009E67B4" w:rsidRPr="00CA318A" w:rsidRDefault="009E67B4" w:rsidP="00460B77">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遣词造句</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用本单元所学单词或短语填空</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i/>
          <w:sz w:val="28"/>
          <w:szCs w:val="28"/>
        </w:rPr>
        <w:t>adj.</w:t>
      </w:r>
      <w:r w:rsidRPr="00CA318A">
        <w:rPr>
          <w:rFonts w:ascii="Times New Roman" w:eastAsia="宋体" w:hAnsi="宋体" w:cs="Times New Roman"/>
          <w:sz w:val="28"/>
          <w:szCs w:val="28"/>
        </w:rPr>
        <w:t>符号的</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图标的</w:t>
      </w:r>
      <w:r w:rsidRPr="00CA318A">
        <w:rPr>
          <w:rFonts w:ascii="Times New Roman" w:eastAsia="宋体" w:hAnsi="Times New Roman" w:cs="Times New Roman"/>
          <w:sz w:val="28"/>
          <w:szCs w:val="28"/>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i/>
          <w:sz w:val="28"/>
          <w:szCs w:val="28"/>
        </w:rPr>
        <w:t>adj.</w:t>
      </w:r>
      <w:r w:rsidRPr="00CA318A">
        <w:rPr>
          <w:rFonts w:ascii="Times New Roman" w:eastAsia="宋体" w:hAnsi="宋体" w:cs="Times New Roman"/>
          <w:sz w:val="28"/>
          <w:szCs w:val="28"/>
        </w:rPr>
        <w:t>位于</w:t>
      </w:r>
      <w:r w:rsidRPr="00CA318A">
        <w:rPr>
          <w:rFonts w:ascii="Times New Roman" w:eastAsia="宋体" w:hAnsi="Times New Roman" w:cs="Times New Roman"/>
          <w:sz w:val="28"/>
          <w:szCs w:val="28"/>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i/>
          <w:sz w:val="28"/>
          <w:szCs w:val="28"/>
        </w:rPr>
        <w:t>n.</w:t>
      </w:r>
      <w:r w:rsidRPr="00CA318A">
        <w:rPr>
          <w:rFonts w:ascii="Times New Roman" w:eastAsia="宋体" w:hAnsi="宋体" w:cs="Times New Roman"/>
          <w:sz w:val="28"/>
          <w:szCs w:val="28"/>
        </w:rPr>
        <w:t>哺乳动物</w:t>
      </w:r>
      <w:r w:rsidRPr="00CA318A">
        <w:rPr>
          <w:rFonts w:ascii="Times New Roman" w:eastAsia="宋体" w:hAnsi="Times New Roman" w:cs="Times New Roman"/>
          <w:sz w:val="28"/>
          <w:szCs w:val="28"/>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u w:val="single" w:color="000000"/>
        </w:rPr>
        <w:t xml:space="preserve">　　　　　　</w:t>
      </w:r>
      <w:r w:rsidRPr="00CA318A">
        <w:rPr>
          <w:rFonts w:ascii="Times New Roman" w:eastAsia="宋体" w:hAnsi="宋体" w:cs="Times New Roman"/>
          <w:sz w:val="28"/>
          <w:szCs w:val="28"/>
        </w:rPr>
        <w:t>成立</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创建</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建立</w:t>
      </w:r>
      <w:r w:rsidRPr="00CA318A">
        <w:rPr>
          <w:rFonts w:ascii="Times New Roman" w:eastAsia="宋体" w:hAnsi="Times New Roman" w:cs="Times New Roman"/>
          <w:sz w:val="28"/>
          <w:szCs w:val="28"/>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答案　</w:t>
      </w:r>
      <w:r w:rsidRPr="00CA318A">
        <w:rPr>
          <w:rFonts w:ascii="Times New Roman" w:eastAsia="宋体" w:hAnsi="Times New Roman" w:cs="Times New Roman"/>
          <w:sz w:val="28"/>
          <w:szCs w:val="28"/>
        </w:rPr>
        <w:t>1.iconic</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2.located</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 xml:space="preserve"> 3.mammal</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4.set up</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本单元语块、语法运用</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完成句子</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目前</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一个位于四川省的自然保护区已经建立。</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Nowadays, a nature 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in Sichuan Province has been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大熊猫可以在那里愉快地享受生活。</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Pandas can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happily there.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大熊猫受到很好的保护。</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Pandas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rPr>
        <w:t>大熊猫的数量每年都在增加。</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number of pandas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every year.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答案　</w:t>
      </w:r>
      <w:r w:rsidRPr="00CA318A">
        <w:rPr>
          <w:rFonts w:ascii="Times New Roman" w:eastAsia="宋体" w:hAnsi="Times New Roman" w:cs="Times New Roman"/>
          <w:sz w:val="28"/>
          <w:szCs w:val="28"/>
        </w:rPr>
        <w:t>(1)</w:t>
      </w:r>
      <w:proofErr w:type="spellStart"/>
      <w:r w:rsidRPr="00CA318A">
        <w:rPr>
          <w:rFonts w:ascii="Times New Roman" w:eastAsia="宋体" w:hAnsi="Times New Roman" w:cs="Times New Roman"/>
          <w:sz w:val="28"/>
          <w:szCs w:val="28"/>
        </w:rPr>
        <w:t>located;set</w:t>
      </w:r>
      <w:proofErr w:type="spellEnd"/>
      <w:r w:rsidRPr="00CA318A">
        <w:rPr>
          <w:rFonts w:ascii="Times New Roman" w:eastAsia="宋体" w:hAnsi="Times New Roman" w:cs="Times New Roman"/>
          <w:sz w:val="28"/>
          <w:szCs w:val="28"/>
        </w:rPr>
        <w:t xml:space="preserve"> up</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(2)enjoy their life</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(3)are well protected</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(4)is increasing</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句式升级</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rPr>
        <w:t>把</w:t>
      </w:r>
      <w:r w:rsidRPr="00CA318A">
        <w:rPr>
          <w:rFonts w:ascii="Times New Roman" w:eastAsia="宋体" w:hAnsi="Times New Roman" w:cs="Times New Roman"/>
          <w:sz w:val="28"/>
          <w:szCs w:val="28"/>
        </w:rPr>
        <w:t>(1)(2)</w:t>
      </w:r>
      <w:r w:rsidRPr="00CA318A">
        <w:rPr>
          <w:rFonts w:ascii="Times New Roman" w:eastAsia="宋体" w:hAnsi="宋体" w:cs="Times New Roman"/>
          <w:sz w:val="28"/>
          <w:szCs w:val="28"/>
        </w:rPr>
        <w:t>合并成含有</w:t>
      </w:r>
      <w:r w:rsidRPr="00CA318A">
        <w:rPr>
          <w:rFonts w:ascii="Times New Roman" w:eastAsia="宋体" w:hAnsi="Times New Roman" w:cs="Times New Roman"/>
          <w:sz w:val="28"/>
          <w:szCs w:val="28"/>
        </w:rPr>
        <w:t>where</w:t>
      </w:r>
      <w:r w:rsidRPr="00CA318A">
        <w:rPr>
          <w:rFonts w:ascii="Times New Roman" w:eastAsia="宋体" w:hAnsi="宋体" w:cs="Times New Roman"/>
          <w:sz w:val="28"/>
          <w:szCs w:val="28"/>
        </w:rPr>
        <w:t>引导的非限制性定语从句的句子</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rPr>
        <w:t>把</w:t>
      </w:r>
      <w:r w:rsidRPr="00CA318A">
        <w:rPr>
          <w:rFonts w:ascii="Times New Roman" w:eastAsia="宋体" w:hAnsi="Times New Roman" w:cs="Times New Roman"/>
          <w:sz w:val="28"/>
          <w:szCs w:val="28"/>
        </w:rPr>
        <w:t>(3)(4)</w:t>
      </w:r>
      <w:r w:rsidRPr="00CA318A">
        <w:rPr>
          <w:rFonts w:ascii="Times New Roman" w:eastAsia="宋体" w:hAnsi="宋体" w:cs="Times New Roman"/>
          <w:sz w:val="28"/>
          <w:szCs w:val="28"/>
        </w:rPr>
        <w:t>合并成含有</w:t>
      </w:r>
      <w:r w:rsidRPr="00CA318A">
        <w:rPr>
          <w:rFonts w:ascii="Times New Roman" w:eastAsia="宋体" w:hAnsi="Times New Roman" w:cs="Times New Roman"/>
          <w:sz w:val="28"/>
          <w:szCs w:val="28"/>
        </w:rPr>
        <w:t>as</w:t>
      </w:r>
      <w:r w:rsidRPr="00CA318A">
        <w:rPr>
          <w:rFonts w:ascii="Times New Roman" w:eastAsia="宋体" w:hAnsi="宋体" w:cs="Times New Roman"/>
          <w:sz w:val="28"/>
          <w:szCs w:val="28"/>
        </w:rPr>
        <w:t>引导的原因状语从句的句子</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答案　</w:t>
      </w:r>
      <w:r w:rsidRPr="00CA318A">
        <w:rPr>
          <w:rFonts w:ascii="Times New Roman" w:eastAsia="宋体" w:hAnsi="Times New Roman" w:cs="Times New Roman"/>
          <w:sz w:val="28"/>
          <w:szCs w:val="28"/>
        </w:rPr>
        <w:t>(5)Nowadays, a nature reserve located in Sichuan Province has been set up, where pandas can enjoy their life happily.</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(6)As pandas are well protected, the number of them is increasing every year.</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连句成篇</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参考范文</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Dear Jim,</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am glad to tell you something about pandas.</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panda is an iconic animal in China, which has a black and white coat. It has a body shape typical of bears. Its favorite food is tender bamboo.</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It is known as the national treasure of China. It is one of the few mammals that have been surviving for millions of years on earth. However, it has become an endangered species.</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Nowadays, a nature reserve located in Sichuan Province has been set up, where pandas can enjoy their life happily. As pandas are well protected, the number of them is increasing every year.</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Best wishes to you!</w:t>
      </w:r>
    </w:p>
    <w:p w:rsidR="009E67B4" w:rsidRPr="00CA318A" w:rsidRDefault="009E67B4" w:rsidP="009E67B4">
      <w:pPr>
        <w:spacing w:line="360" w:lineRule="auto"/>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Yours,</w:t>
      </w:r>
    </w:p>
    <w:p w:rsidR="009E67B4" w:rsidRPr="00CA318A" w:rsidRDefault="009E67B4" w:rsidP="009E67B4">
      <w:pPr>
        <w:spacing w:line="360" w:lineRule="auto"/>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Li </w:t>
      </w:r>
      <w:proofErr w:type="spellStart"/>
      <w:r w:rsidRPr="00CA318A">
        <w:rPr>
          <w:rFonts w:ascii="Times New Roman" w:eastAsia="宋体" w:hAnsi="Times New Roman" w:cs="Times New Roman"/>
          <w:sz w:val="28"/>
          <w:szCs w:val="28"/>
        </w:rPr>
        <w:t>Hua</w:t>
      </w:r>
      <w:proofErr w:type="spellEnd"/>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9800" cy="122040"/>
            <wp:effectExtent l="0" t="0" r="0" b="0"/>
            <wp:docPr id="102" name="小书英语.jpg" descr="id:21474865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 cstate="print"/>
                    <a:stretch>
                      <a:fillRect/>
                    </a:stretch>
                  </pic:blipFill>
                  <pic:spPr>
                    <a:xfrm>
                      <a:off x="0" y="0"/>
                      <a:ext cx="109800" cy="122040"/>
                    </a:xfrm>
                    <a:prstGeom prst="rect">
                      <a:avLst/>
                    </a:prstGeom>
                  </pic:spPr>
                </pic:pic>
              </a:graphicData>
            </a:graphic>
          </wp:inline>
        </w:drawing>
      </w:r>
      <w:r w:rsidRPr="00CA318A">
        <w:rPr>
          <w:rFonts w:ascii="Times New Roman" w:eastAsia="宋体" w:hAnsi="宋体" w:cs="Times New Roman"/>
          <w:sz w:val="28"/>
          <w:szCs w:val="28"/>
        </w:rPr>
        <w:t>写作积累</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 elephant is usually grey in color, having a long trunk and large ivory. </w:t>
      </w:r>
      <w:r w:rsidRPr="00CA318A">
        <w:rPr>
          <w:rFonts w:ascii="Times New Roman" w:eastAsia="宋体" w:hAnsi="宋体" w:cs="Times New Roman"/>
          <w:sz w:val="28"/>
          <w:szCs w:val="28"/>
        </w:rPr>
        <w:t>大象通常是灰色的</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有一个长长的鼻子和大大的象牙。</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 kiwi bird is a kind of flightless bird. It is the national symbol of New Zealand. </w:t>
      </w:r>
      <w:r w:rsidRPr="00CA318A">
        <w:rPr>
          <w:rFonts w:ascii="Times New Roman" w:eastAsia="宋体" w:hAnsi="宋体" w:cs="Times New Roman"/>
          <w:sz w:val="28"/>
          <w:szCs w:val="28"/>
        </w:rPr>
        <w:t>几维鸟是一种不能飞的鸟。它是新西兰的国家的象</w:t>
      </w:r>
      <w:r w:rsidRPr="00CA318A">
        <w:rPr>
          <w:rFonts w:ascii="Times New Roman" w:eastAsia="宋体" w:hAnsi="宋体" w:cs="Times New Roman"/>
          <w:sz w:val="28"/>
          <w:szCs w:val="28"/>
        </w:rPr>
        <w:lastRenderedPageBreak/>
        <w:t>征。</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3680" cy="155520"/>
            <wp:effectExtent l="0" t="0" r="0" b="0"/>
            <wp:docPr id="103" name="钢笔英语.jpg" descr="id:21474865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7" cstate="print"/>
                    <a:stretch>
                      <a:fillRect/>
                    </a:stretch>
                  </pic:blipFill>
                  <pic:spPr>
                    <a:xfrm>
                      <a:off x="0" y="0"/>
                      <a:ext cx="103680" cy="155520"/>
                    </a:xfrm>
                    <a:prstGeom prst="rect">
                      <a:avLst/>
                    </a:prstGeom>
                  </pic:spPr>
                </pic:pic>
              </a:graphicData>
            </a:graphic>
          </wp:inline>
        </w:drawing>
      </w:r>
      <w:r w:rsidRPr="00CA318A">
        <w:rPr>
          <w:rFonts w:ascii="Times New Roman" w:eastAsia="宋体" w:hAnsi="宋体" w:cs="Times New Roman"/>
          <w:sz w:val="28"/>
          <w:szCs w:val="28"/>
        </w:rPr>
        <w:t>实战演练</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w:t>
      </w:r>
      <w:r w:rsidRPr="00CA318A">
        <w:rPr>
          <w:rFonts w:ascii="Times New Roman" w:eastAsia="宋体" w:hAnsi="Times New Roman" w:cs="Times New Roman"/>
          <w:noProof/>
          <w:color w:val="333333"/>
          <w:sz w:val="28"/>
          <w:szCs w:val="28"/>
        </w:rPr>
        <w:drawing>
          <wp:inline distT="0" distB="0" distL="0" distR="0">
            <wp:extent cx="161640" cy="106560"/>
            <wp:effectExtent l="0" t="0" r="0" b="0"/>
            <wp:docPr id="104" name="两星双.jpg" descr="id:21474865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8" cstate="print"/>
                    <a:stretch>
                      <a:fillRect/>
                    </a:stretch>
                  </pic:blipFill>
                  <pic:spPr>
                    <a:xfrm>
                      <a:off x="0" y="0"/>
                      <a:ext cx="161640" cy="106560"/>
                    </a:xfrm>
                    <a:prstGeom prst="rect">
                      <a:avLst/>
                    </a:prstGeom>
                  </pic:spPr>
                </pic:pic>
              </a:graphicData>
            </a:graphic>
          </wp:inline>
        </w:drawing>
      </w:r>
      <w:r w:rsidRPr="00CA318A">
        <w:rPr>
          <w:rFonts w:ascii="Times New Roman" w:eastAsia="宋体" w:hAnsi="Times New Roman" w:cs="Times New Roman"/>
          <w:color w:val="333333"/>
          <w:sz w:val="28"/>
          <w:szCs w:val="28"/>
        </w:rPr>
        <w:t>)</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假设你是李华</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你的澳大利亚好友</w:t>
      </w:r>
      <w:r w:rsidRPr="00CA318A">
        <w:rPr>
          <w:rFonts w:ascii="Times New Roman" w:eastAsia="宋体" w:hAnsi="Times New Roman" w:cs="Times New Roman"/>
          <w:sz w:val="28"/>
          <w:szCs w:val="28"/>
        </w:rPr>
        <w:t>Jim</w:t>
      </w:r>
      <w:r w:rsidRPr="00CA318A">
        <w:rPr>
          <w:rFonts w:ascii="Times New Roman" w:eastAsia="宋体" w:hAnsi="宋体" w:cs="Times New Roman"/>
          <w:sz w:val="28"/>
          <w:szCs w:val="28"/>
        </w:rPr>
        <w:t>很想了解中国的藏羚羊</w:t>
      </w:r>
      <w:r w:rsidRPr="00CA318A">
        <w:rPr>
          <w:rFonts w:ascii="Times New Roman" w:eastAsia="宋体" w:hAnsi="Times New Roman" w:cs="Times New Roman"/>
          <w:sz w:val="28"/>
          <w:szCs w:val="28"/>
        </w:rPr>
        <w:t>(Tibetan antelope)</w:t>
      </w:r>
      <w:r w:rsidRPr="00CA318A">
        <w:rPr>
          <w:rFonts w:ascii="Times New Roman" w:eastAsia="宋体" w:hAnsi="宋体" w:cs="Times New Roman"/>
          <w:sz w:val="28"/>
          <w:szCs w:val="28"/>
        </w:rPr>
        <w:t>。请根据以下信息向他介绍藏羚羊。</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主要分布于青藏高原</w:t>
      </w:r>
      <w:r w:rsidRPr="00CA318A">
        <w:rPr>
          <w:rFonts w:ascii="Times New Roman" w:eastAsia="宋体" w:hAnsi="Times New Roman" w:cs="Times New Roman"/>
          <w:sz w:val="28"/>
          <w:szCs w:val="28"/>
        </w:rPr>
        <w:t>(Qinghai-Tibet Plateau);</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外形像蒙古黄羊</w:t>
      </w:r>
      <w:r w:rsidRPr="00CA318A">
        <w:rPr>
          <w:rFonts w:ascii="Times New Roman" w:eastAsia="宋体" w:hAnsi="Times New Roman" w:cs="Times New Roman"/>
          <w:sz w:val="28"/>
          <w:szCs w:val="28"/>
        </w:rPr>
        <w:t>(Mongolian gazelle),</w:t>
      </w:r>
      <w:r w:rsidRPr="00CA318A">
        <w:rPr>
          <w:rFonts w:ascii="Times New Roman" w:eastAsia="宋体" w:hAnsi="宋体" w:cs="Times New Roman"/>
          <w:sz w:val="28"/>
          <w:szCs w:val="28"/>
        </w:rPr>
        <w:t>但比黄羊大</w:t>
      </w:r>
      <w:r w:rsidRPr="00CA318A">
        <w:rPr>
          <w:rFonts w:ascii="Times New Roman" w:eastAsia="宋体" w:hAnsi="Times New Roman" w:cs="Times New Roman"/>
          <w:sz w:val="28"/>
          <w:szCs w:val="28"/>
        </w:rPr>
        <w:t>;</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雄羊有长角</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而雌羊没有长角</w:t>
      </w:r>
      <w:r w:rsidRPr="00CA318A">
        <w:rPr>
          <w:rFonts w:ascii="Times New Roman" w:eastAsia="宋体" w:hAnsi="Times New Roman" w:cs="Times New Roman"/>
          <w:sz w:val="28"/>
          <w:szCs w:val="28"/>
        </w:rPr>
        <w:t>;</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rPr>
        <w:t>腹部</w:t>
      </w:r>
      <w:r w:rsidRPr="00CA318A">
        <w:rPr>
          <w:rFonts w:ascii="Times New Roman" w:eastAsia="宋体" w:hAnsi="Times New Roman" w:cs="Times New Roman"/>
          <w:sz w:val="28"/>
          <w:szCs w:val="28"/>
        </w:rPr>
        <w:t>(belly)</w:t>
      </w:r>
      <w:r w:rsidRPr="00CA318A">
        <w:rPr>
          <w:rFonts w:ascii="Times New Roman" w:eastAsia="宋体" w:hAnsi="宋体" w:cs="Times New Roman"/>
          <w:sz w:val="28"/>
          <w:szCs w:val="28"/>
        </w:rPr>
        <w:t>覆盖有软且暖的羊毛</w:t>
      </w:r>
      <w:r w:rsidRPr="00CA318A">
        <w:rPr>
          <w:rFonts w:ascii="Times New Roman" w:eastAsia="宋体" w:hAnsi="Times New Roman" w:cs="Times New Roman"/>
          <w:sz w:val="28"/>
          <w:szCs w:val="28"/>
        </w:rPr>
        <w:t>;</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rPr>
        <w:t>目前因为偷猎</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数量减少。</w:t>
      </w:r>
    </w:p>
    <w:p w:rsidR="009E67B4" w:rsidRPr="00CA318A" w:rsidRDefault="009E67B4" w:rsidP="009E67B4">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宋体" w:cs="Times New Roman"/>
          <w:sz w:val="28"/>
          <w:szCs w:val="28"/>
        </w:rPr>
        <w:t>左右</w:t>
      </w:r>
      <w:r w:rsidRPr="00CA318A">
        <w:rPr>
          <w:rFonts w:ascii="Times New Roman" w:eastAsia="宋体" w:hAnsi="Times New Roman" w:cs="Times New Roman"/>
          <w:sz w:val="28"/>
          <w:szCs w:val="28"/>
        </w:rPr>
        <w:t>;</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可以适当增加细节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以使行文连贯。</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9E67B4" w:rsidRPr="00CA318A" w:rsidRDefault="009E67B4" w:rsidP="009E67B4">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9E67B4" w:rsidRDefault="009E67B4" w:rsidP="009E67B4">
      <w:pPr>
        <w:spacing w:line="360" w:lineRule="auto"/>
        <w:rPr>
          <w:rFonts w:ascii="Times New Roman" w:eastAsia="宋体" w:hAnsi="Times New Roman" w:cs="Times New Roman"/>
          <w:sz w:val="28"/>
          <w:szCs w:val="28"/>
          <w:u w:val="single" w:color="000000"/>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5D6DD0" w:rsidRDefault="00D43176" w:rsidP="005D6DD0">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D8294D" w:rsidRPr="0049103A" w:rsidRDefault="00D8294D" w:rsidP="00D8294D">
      <w:pPr>
        <w:spacing w:line="360" w:lineRule="auto"/>
        <w:jc w:val="center"/>
        <w:rPr>
          <w:rFonts w:ascii="Times New Roman" w:eastAsia="宋体" w:hAnsi="Times New Roman" w:cs="Times New Roman"/>
          <w:b/>
          <w:sz w:val="28"/>
          <w:szCs w:val="28"/>
        </w:rPr>
      </w:pPr>
      <w:bookmarkStart w:id="0" w:name="_GoBack"/>
      <w:bookmarkEnd w:id="0"/>
      <w:r w:rsidRPr="0049103A">
        <w:rPr>
          <w:rFonts w:ascii="Times New Roman" w:eastAsia="宋体" w:hAnsi="宋体" w:cs="Times New Roman"/>
          <w:b/>
          <w:sz w:val="28"/>
          <w:szCs w:val="28"/>
        </w:rPr>
        <w:t>实战演练</w:t>
      </w:r>
    </w:p>
    <w:p w:rsidR="00D8294D" w:rsidRPr="00D0260A" w:rsidRDefault="00D8294D" w:rsidP="00D8294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D8294D" w:rsidRPr="00D0260A" w:rsidRDefault="00D8294D" w:rsidP="00D8294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Dear Jim,</w:t>
      </w:r>
    </w:p>
    <w:p w:rsidR="00D8294D" w:rsidRPr="00D0260A" w:rsidRDefault="00D8294D" w:rsidP="00D8294D">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I am writing to tell you something about the Tibetan antelope.</w:t>
      </w:r>
    </w:p>
    <w:p w:rsidR="00D8294D" w:rsidRPr="00D0260A" w:rsidRDefault="00D8294D" w:rsidP="00D8294D">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The Tibetan antelope is mainly distributed on the Qinghai-Tibet Plateau. It is similar to the Mongolian gazelle in appearance, but much </w:t>
      </w:r>
      <w:r w:rsidRPr="00D0260A">
        <w:rPr>
          <w:rFonts w:ascii="Times New Roman" w:eastAsia="宋体" w:hAnsi="Times New Roman" w:cs="Times New Roman"/>
          <w:sz w:val="28"/>
          <w:szCs w:val="28"/>
        </w:rPr>
        <w:lastRenderedPageBreak/>
        <w:t>bigger. Male Tibetan antelopes have long horns while females are hornless. The Tibetan antelope's belly is covered with soft and warm wool. The number of the Tibetan antelopes has reduced for the illegal poaching for their wool. At present, the Tibetan antelope is listed as an endangered species.</w:t>
      </w:r>
    </w:p>
    <w:p w:rsidR="00D8294D" w:rsidRPr="00D0260A" w:rsidRDefault="00D8294D" w:rsidP="00D8294D">
      <w:pPr>
        <w:spacing w:line="360" w:lineRule="auto"/>
        <w:jc w:val="right"/>
        <w:rPr>
          <w:rFonts w:ascii="Times New Roman" w:eastAsia="宋体" w:hAnsi="Times New Roman" w:cs="Times New Roman"/>
          <w:sz w:val="28"/>
          <w:szCs w:val="28"/>
        </w:rPr>
      </w:pPr>
      <w:r w:rsidRPr="00D0260A">
        <w:rPr>
          <w:rFonts w:ascii="Times New Roman" w:eastAsia="宋体" w:hAnsi="Times New Roman" w:cs="Times New Roman"/>
          <w:sz w:val="28"/>
          <w:szCs w:val="28"/>
        </w:rPr>
        <w:t>Yours,</w:t>
      </w:r>
    </w:p>
    <w:p w:rsidR="00D8294D" w:rsidRPr="00D0260A" w:rsidRDefault="00D8294D" w:rsidP="00D8294D">
      <w:pPr>
        <w:spacing w:line="360" w:lineRule="auto"/>
        <w:jc w:val="right"/>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Li </w:t>
      </w:r>
      <w:proofErr w:type="spellStart"/>
      <w:r w:rsidRPr="00D0260A">
        <w:rPr>
          <w:rFonts w:ascii="Times New Roman" w:eastAsia="宋体" w:hAnsi="Times New Roman" w:cs="Times New Roman"/>
          <w:sz w:val="28"/>
          <w:szCs w:val="28"/>
        </w:rPr>
        <w:t>Hua</w:t>
      </w:r>
      <w:proofErr w:type="spellEnd"/>
    </w:p>
    <w:p w:rsidR="000216AD" w:rsidRPr="00C65B2A" w:rsidRDefault="000216AD" w:rsidP="00D43176">
      <w:pPr>
        <w:jc w:val="left"/>
        <w:rPr>
          <w:rFonts w:ascii="宋体" w:eastAsia="宋体" w:hAnsi="宋体"/>
          <w:b/>
          <w:bCs/>
          <w:sz w:val="28"/>
          <w:szCs w:val="21"/>
        </w:rPr>
      </w:pPr>
    </w:p>
    <w:sectPr w:rsidR="000216AD" w:rsidRPr="00C65B2A"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4C4" w:rsidRDefault="004724C4" w:rsidP="00C04043">
      <w:r>
        <w:separator/>
      </w:r>
    </w:p>
  </w:endnote>
  <w:endnote w:type="continuationSeparator" w:id="0">
    <w:p w:rsidR="004724C4" w:rsidRDefault="004724C4"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4C4" w:rsidRDefault="004724C4" w:rsidP="00C04043">
      <w:r>
        <w:separator/>
      </w:r>
    </w:p>
  </w:footnote>
  <w:footnote w:type="continuationSeparator" w:id="0">
    <w:p w:rsidR="004724C4" w:rsidRDefault="004724C4"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3185"/>
    <w:rsid w:val="00204A9E"/>
    <w:rsid w:val="00246B21"/>
    <w:rsid w:val="002D702E"/>
    <w:rsid w:val="00300E19"/>
    <w:rsid w:val="003B086D"/>
    <w:rsid w:val="00460B77"/>
    <w:rsid w:val="004724C4"/>
    <w:rsid w:val="00505CF8"/>
    <w:rsid w:val="005D6DD0"/>
    <w:rsid w:val="00686DAB"/>
    <w:rsid w:val="0071122C"/>
    <w:rsid w:val="007F6A60"/>
    <w:rsid w:val="008402B6"/>
    <w:rsid w:val="008D3D70"/>
    <w:rsid w:val="009225C0"/>
    <w:rsid w:val="00923F59"/>
    <w:rsid w:val="009E67B4"/>
    <w:rsid w:val="00AF5993"/>
    <w:rsid w:val="00B77A4B"/>
    <w:rsid w:val="00BA401F"/>
    <w:rsid w:val="00C04043"/>
    <w:rsid w:val="00C65B2A"/>
    <w:rsid w:val="00D1217C"/>
    <w:rsid w:val="00D273D3"/>
    <w:rsid w:val="00D43176"/>
    <w:rsid w:val="00D6157E"/>
    <w:rsid w:val="00D8294D"/>
    <w:rsid w:val="00D9532B"/>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2020-11-06T01:19:00Z</dcterms:modified>
</cp:coreProperties>
</file>